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38" w:rsidRPr="00530D2E" w:rsidRDefault="00DA4138" w:rsidP="00DA4138">
      <w:pPr>
        <w:spacing w:after="0" w:line="240" w:lineRule="auto"/>
        <w:jc w:val="center"/>
        <w:rPr>
          <w:rFonts w:ascii="Times New Roman" w:hAnsi="Times New Roman"/>
          <w:b/>
        </w:rPr>
      </w:pPr>
      <w:r w:rsidRPr="00530D2E">
        <w:rPr>
          <w:rFonts w:ascii="Times New Roman" w:hAnsi="Times New Roman"/>
          <w:b/>
        </w:rPr>
        <w:t>РОССИЙСКАЯ ФЕДЕРАЦИЯ</w:t>
      </w:r>
    </w:p>
    <w:p w:rsidR="00DA4138" w:rsidRPr="00836819" w:rsidRDefault="00DA4138" w:rsidP="00DA4138">
      <w:pPr>
        <w:spacing w:after="0" w:line="240" w:lineRule="auto"/>
        <w:jc w:val="center"/>
        <w:rPr>
          <w:rFonts w:ascii="Times New Roman" w:hAnsi="Times New Roman"/>
          <w:b/>
          <w:sz w:val="24"/>
          <w:szCs w:val="24"/>
        </w:rPr>
      </w:pPr>
    </w:p>
    <w:p w:rsidR="00DA4138" w:rsidRPr="00530D2E" w:rsidRDefault="00DA4138" w:rsidP="00DA4138">
      <w:pPr>
        <w:spacing w:after="0" w:line="240" w:lineRule="auto"/>
        <w:jc w:val="center"/>
        <w:rPr>
          <w:rFonts w:ascii="Times New Roman" w:hAnsi="Times New Roman"/>
          <w:b/>
          <w:sz w:val="26"/>
          <w:szCs w:val="26"/>
        </w:rPr>
      </w:pPr>
      <w:r w:rsidRPr="00530D2E">
        <w:rPr>
          <w:rFonts w:ascii="Times New Roman" w:hAnsi="Times New Roman"/>
          <w:b/>
          <w:sz w:val="26"/>
          <w:szCs w:val="26"/>
        </w:rPr>
        <w:t xml:space="preserve">СОВЕТ НАРОДНЫХ ДЕПУТАТОВ </w:t>
      </w:r>
    </w:p>
    <w:p w:rsidR="00DA4138" w:rsidRPr="00530D2E" w:rsidRDefault="00DA4138" w:rsidP="00DA4138">
      <w:pPr>
        <w:spacing w:after="0" w:line="240" w:lineRule="auto"/>
        <w:jc w:val="center"/>
        <w:rPr>
          <w:rFonts w:ascii="Times New Roman" w:hAnsi="Times New Roman"/>
          <w:b/>
          <w:sz w:val="26"/>
          <w:szCs w:val="26"/>
        </w:rPr>
      </w:pPr>
      <w:r w:rsidRPr="00530D2E">
        <w:rPr>
          <w:rFonts w:ascii="Times New Roman" w:hAnsi="Times New Roman"/>
          <w:b/>
          <w:sz w:val="26"/>
          <w:szCs w:val="26"/>
        </w:rPr>
        <w:t>АРХАРИНСКОГО МУНИЦИПАЛЬНОГО ОКРУГА</w:t>
      </w:r>
    </w:p>
    <w:p w:rsidR="00DA4138" w:rsidRPr="00530D2E" w:rsidRDefault="00DA4138" w:rsidP="00DA4138">
      <w:pPr>
        <w:keepNext/>
        <w:tabs>
          <w:tab w:val="left" w:pos="3340"/>
        </w:tabs>
        <w:spacing w:after="0" w:line="240" w:lineRule="auto"/>
        <w:jc w:val="center"/>
        <w:outlineLvl w:val="0"/>
        <w:rPr>
          <w:rFonts w:ascii="Times New Roman" w:hAnsi="Times New Roman"/>
          <w:b/>
          <w:sz w:val="26"/>
          <w:szCs w:val="26"/>
        </w:rPr>
      </w:pPr>
      <w:r w:rsidRPr="00530D2E">
        <w:rPr>
          <w:rFonts w:ascii="Times New Roman" w:hAnsi="Times New Roman"/>
          <w:b/>
          <w:sz w:val="26"/>
          <w:szCs w:val="26"/>
        </w:rPr>
        <w:t>АМУРСКОЙ ОБЛАСТИ</w:t>
      </w:r>
    </w:p>
    <w:p w:rsidR="00DA4138" w:rsidRPr="00530D2E" w:rsidRDefault="00DA4138" w:rsidP="00DA4138">
      <w:pPr>
        <w:tabs>
          <w:tab w:val="left" w:pos="3340"/>
        </w:tabs>
        <w:spacing w:after="0" w:line="240" w:lineRule="auto"/>
        <w:jc w:val="center"/>
        <w:rPr>
          <w:rFonts w:ascii="Times New Roman" w:hAnsi="Times New Roman"/>
          <w:b/>
          <w:sz w:val="26"/>
          <w:szCs w:val="26"/>
        </w:rPr>
      </w:pPr>
      <w:r w:rsidRPr="00530D2E">
        <w:rPr>
          <w:rFonts w:ascii="Times New Roman" w:hAnsi="Times New Roman"/>
          <w:b/>
          <w:sz w:val="26"/>
          <w:szCs w:val="26"/>
        </w:rPr>
        <w:t>(первый созыв)</w:t>
      </w:r>
    </w:p>
    <w:p w:rsidR="00DA4138" w:rsidRPr="002A524B" w:rsidRDefault="00DA4138" w:rsidP="00DA4138">
      <w:pPr>
        <w:tabs>
          <w:tab w:val="left" w:pos="3340"/>
        </w:tabs>
        <w:spacing w:after="0" w:line="240" w:lineRule="auto"/>
        <w:jc w:val="center"/>
        <w:rPr>
          <w:rFonts w:ascii="Times New Roman" w:hAnsi="Times New Roman"/>
          <w:sz w:val="28"/>
          <w:szCs w:val="28"/>
        </w:rPr>
      </w:pPr>
    </w:p>
    <w:p w:rsidR="00DA4138" w:rsidRPr="00530D2E" w:rsidRDefault="00DA4138" w:rsidP="00DA4138">
      <w:pPr>
        <w:spacing w:after="0" w:line="240" w:lineRule="auto"/>
        <w:jc w:val="center"/>
        <w:outlineLvl w:val="6"/>
        <w:rPr>
          <w:rFonts w:ascii="Times New Roman" w:hAnsi="Times New Roman"/>
          <w:b/>
          <w:sz w:val="30"/>
          <w:szCs w:val="30"/>
        </w:rPr>
      </w:pPr>
      <w:proofErr w:type="gramStart"/>
      <w:r w:rsidRPr="00530D2E">
        <w:rPr>
          <w:rFonts w:ascii="Times New Roman" w:hAnsi="Times New Roman"/>
          <w:b/>
          <w:sz w:val="30"/>
          <w:szCs w:val="30"/>
        </w:rPr>
        <w:t>Р</w:t>
      </w:r>
      <w:proofErr w:type="gramEnd"/>
      <w:r w:rsidRPr="00530D2E">
        <w:rPr>
          <w:rFonts w:ascii="Times New Roman" w:hAnsi="Times New Roman"/>
          <w:b/>
          <w:sz w:val="30"/>
          <w:szCs w:val="30"/>
        </w:rPr>
        <w:t xml:space="preserve"> Е Ш Е Н И Е</w:t>
      </w:r>
    </w:p>
    <w:p w:rsidR="00DA4138" w:rsidRPr="00530D2E" w:rsidRDefault="00DA4138" w:rsidP="00DA4138">
      <w:pPr>
        <w:spacing w:after="0" w:line="240" w:lineRule="auto"/>
        <w:jc w:val="center"/>
        <w:rPr>
          <w:rFonts w:ascii="Times New Roman" w:hAnsi="Times New Roman"/>
          <w:sz w:val="26"/>
          <w:szCs w:val="26"/>
        </w:rPr>
      </w:pPr>
      <w:r w:rsidRPr="00530D2E">
        <w:rPr>
          <w:rFonts w:ascii="Times New Roman" w:hAnsi="Times New Roman"/>
          <w:sz w:val="26"/>
          <w:szCs w:val="26"/>
        </w:rPr>
        <w:t xml:space="preserve">15.08.2025           </w:t>
      </w:r>
      <w:r w:rsidR="00530D2E">
        <w:rPr>
          <w:rFonts w:ascii="Times New Roman" w:hAnsi="Times New Roman"/>
          <w:sz w:val="26"/>
          <w:szCs w:val="26"/>
        </w:rPr>
        <w:t xml:space="preserve">              </w:t>
      </w:r>
      <w:r w:rsidRPr="00530D2E">
        <w:rPr>
          <w:rFonts w:ascii="Times New Roman" w:hAnsi="Times New Roman"/>
          <w:sz w:val="26"/>
          <w:szCs w:val="26"/>
        </w:rPr>
        <w:t xml:space="preserve">                          </w:t>
      </w:r>
      <w:r w:rsidR="002A524B" w:rsidRPr="00530D2E">
        <w:rPr>
          <w:rFonts w:ascii="Times New Roman" w:hAnsi="Times New Roman"/>
          <w:sz w:val="26"/>
          <w:szCs w:val="26"/>
        </w:rPr>
        <w:t xml:space="preserve">                             </w:t>
      </w:r>
      <w:r w:rsidRPr="00530D2E">
        <w:rPr>
          <w:rFonts w:ascii="Times New Roman" w:hAnsi="Times New Roman"/>
          <w:sz w:val="26"/>
          <w:szCs w:val="26"/>
        </w:rPr>
        <w:t xml:space="preserve">       </w:t>
      </w:r>
      <w:r w:rsidR="002A524B" w:rsidRPr="00530D2E">
        <w:rPr>
          <w:rFonts w:ascii="Times New Roman" w:hAnsi="Times New Roman"/>
          <w:sz w:val="26"/>
          <w:szCs w:val="26"/>
        </w:rPr>
        <w:t xml:space="preserve">                                </w:t>
      </w:r>
      <w:r w:rsidRPr="00530D2E">
        <w:rPr>
          <w:rFonts w:ascii="Times New Roman" w:hAnsi="Times New Roman"/>
          <w:sz w:val="26"/>
          <w:szCs w:val="26"/>
        </w:rPr>
        <w:t>52/</w:t>
      </w:r>
      <w:r w:rsidR="002A524B" w:rsidRPr="00530D2E">
        <w:rPr>
          <w:rFonts w:ascii="Times New Roman" w:hAnsi="Times New Roman"/>
          <w:sz w:val="26"/>
          <w:szCs w:val="26"/>
        </w:rPr>
        <w:t>57</w:t>
      </w:r>
      <w:r w:rsidR="009A5C9A" w:rsidRPr="00530D2E">
        <w:rPr>
          <w:rFonts w:ascii="Times New Roman" w:hAnsi="Times New Roman"/>
          <w:sz w:val="26"/>
          <w:szCs w:val="26"/>
        </w:rPr>
        <w:t>4</w:t>
      </w:r>
    </w:p>
    <w:p w:rsidR="00DA4138" w:rsidRPr="002A524B" w:rsidRDefault="00DA4138" w:rsidP="00DA4138">
      <w:pPr>
        <w:spacing w:after="0" w:line="240" w:lineRule="auto"/>
        <w:jc w:val="center"/>
        <w:rPr>
          <w:rFonts w:ascii="Times New Roman" w:hAnsi="Times New Roman"/>
          <w:sz w:val="24"/>
          <w:szCs w:val="24"/>
        </w:rPr>
      </w:pPr>
      <w:proofErr w:type="spellStart"/>
      <w:r w:rsidRPr="002A524B">
        <w:rPr>
          <w:rFonts w:ascii="Times New Roman" w:hAnsi="Times New Roman"/>
          <w:sz w:val="24"/>
          <w:szCs w:val="24"/>
        </w:rPr>
        <w:t>рп</w:t>
      </w:r>
      <w:proofErr w:type="spellEnd"/>
      <w:r w:rsidRPr="002A524B">
        <w:rPr>
          <w:rFonts w:ascii="Times New Roman" w:hAnsi="Times New Roman"/>
          <w:sz w:val="24"/>
          <w:szCs w:val="24"/>
        </w:rPr>
        <w:t xml:space="preserve"> (</w:t>
      </w:r>
      <w:proofErr w:type="spellStart"/>
      <w:r w:rsidRPr="002A524B">
        <w:rPr>
          <w:rFonts w:ascii="Times New Roman" w:hAnsi="Times New Roman"/>
          <w:sz w:val="24"/>
          <w:szCs w:val="24"/>
        </w:rPr>
        <w:t>пгт</w:t>
      </w:r>
      <w:proofErr w:type="spellEnd"/>
      <w:r w:rsidRPr="002A524B">
        <w:rPr>
          <w:rFonts w:ascii="Times New Roman" w:hAnsi="Times New Roman"/>
          <w:sz w:val="24"/>
          <w:szCs w:val="24"/>
        </w:rPr>
        <w:t>) Архара</w:t>
      </w:r>
    </w:p>
    <w:p w:rsidR="00DA4138" w:rsidRPr="00530D2E" w:rsidRDefault="00DA4138" w:rsidP="00DA4138">
      <w:pPr>
        <w:spacing w:after="0" w:line="240" w:lineRule="auto"/>
        <w:jc w:val="center"/>
        <w:rPr>
          <w:rFonts w:ascii="Times New Roman" w:hAnsi="Times New Roman"/>
          <w:sz w:val="26"/>
          <w:szCs w:val="26"/>
        </w:rPr>
      </w:pPr>
    </w:p>
    <w:p w:rsidR="00520873" w:rsidRPr="00530D2E" w:rsidRDefault="00520873" w:rsidP="00520873">
      <w:pPr>
        <w:spacing w:after="0" w:line="240" w:lineRule="auto"/>
        <w:rPr>
          <w:rFonts w:ascii="Times New Roman" w:hAnsi="Times New Roman"/>
          <w:sz w:val="26"/>
          <w:szCs w:val="26"/>
        </w:rPr>
      </w:pPr>
    </w:p>
    <w:tbl>
      <w:tblPr>
        <w:tblW w:w="4644" w:type="dxa"/>
        <w:tblLook w:val="01E0" w:firstRow="1" w:lastRow="1" w:firstColumn="1" w:lastColumn="1" w:noHBand="0" w:noVBand="0"/>
      </w:tblPr>
      <w:tblGrid>
        <w:gridCol w:w="4644"/>
      </w:tblGrid>
      <w:tr w:rsidR="00520873" w:rsidRPr="00530D2E" w:rsidTr="004461B5">
        <w:tc>
          <w:tcPr>
            <w:tcW w:w="4644" w:type="dxa"/>
          </w:tcPr>
          <w:p w:rsidR="00520873" w:rsidRPr="00530D2E" w:rsidRDefault="00520873" w:rsidP="00C00CAC">
            <w:pPr>
              <w:spacing w:after="0" w:line="240" w:lineRule="exact"/>
              <w:ind w:right="67"/>
              <w:jc w:val="both"/>
              <w:rPr>
                <w:rFonts w:ascii="Times New Roman" w:hAnsi="Times New Roman"/>
                <w:sz w:val="26"/>
                <w:szCs w:val="26"/>
              </w:rPr>
            </w:pPr>
            <w:r w:rsidRPr="00530D2E">
              <w:rPr>
                <w:rFonts w:ascii="Times New Roman" w:hAnsi="Times New Roman"/>
                <w:sz w:val="26"/>
                <w:szCs w:val="26"/>
              </w:rPr>
              <w:t xml:space="preserve">О </w:t>
            </w:r>
            <w:r w:rsidR="00C00CAC" w:rsidRPr="00530D2E">
              <w:rPr>
                <w:rFonts w:ascii="Times New Roman" w:hAnsi="Times New Roman"/>
                <w:sz w:val="26"/>
                <w:szCs w:val="26"/>
              </w:rPr>
              <w:t>Решении</w:t>
            </w:r>
            <w:r w:rsidRPr="00530D2E">
              <w:rPr>
                <w:rFonts w:ascii="Times New Roman" w:hAnsi="Times New Roman"/>
                <w:sz w:val="26"/>
                <w:szCs w:val="26"/>
              </w:rPr>
              <w:t xml:space="preserve"> Архаринского </w:t>
            </w:r>
            <w:r w:rsidR="00C00CAC" w:rsidRPr="00530D2E">
              <w:rPr>
                <w:rFonts w:ascii="Times New Roman" w:hAnsi="Times New Roman"/>
                <w:sz w:val="26"/>
                <w:szCs w:val="26"/>
              </w:rPr>
              <w:t>муниципального округа</w:t>
            </w:r>
            <w:r w:rsidRPr="00530D2E">
              <w:rPr>
                <w:rFonts w:ascii="Times New Roman" w:hAnsi="Times New Roman"/>
                <w:sz w:val="26"/>
                <w:szCs w:val="26"/>
              </w:rPr>
              <w:t xml:space="preserve">   «</w:t>
            </w:r>
            <w:r w:rsidRPr="00530D2E">
              <w:rPr>
                <w:rFonts w:ascii="Times New Roman" w:eastAsia="Calibri" w:hAnsi="Times New Roman"/>
                <w:sz w:val="26"/>
                <w:szCs w:val="26"/>
                <w:lang w:eastAsia="en-US"/>
              </w:rPr>
              <w:t xml:space="preserve">О </w:t>
            </w:r>
            <w:r w:rsidR="00F54261" w:rsidRPr="00530D2E">
              <w:rPr>
                <w:rFonts w:ascii="Times New Roman" w:eastAsia="Calibri" w:hAnsi="Times New Roman"/>
                <w:sz w:val="26"/>
                <w:szCs w:val="26"/>
                <w:lang w:eastAsia="en-US"/>
              </w:rPr>
              <w:t>порядке списания муниципального имущества</w:t>
            </w:r>
            <w:r w:rsidRPr="00530D2E">
              <w:rPr>
                <w:rFonts w:ascii="Times New Roman" w:eastAsia="Calibri" w:hAnsi="Times New Roman"/>
                <w:sz w:val="26"/>
                <w:szCs w:val="26"/>
                <w:lang w:eastAsia="en-US"/>
              </w:rPr>
              <w:t xml:space="preserve"> Архаринск</w:t>
            </w:r>
            <w:r w:rsidR="00C00CAC" w:rsidRPr="00530D2E">
              <w:rPr>
                <w:rFonts w:ascii="Times New Roman" w:eastAsia="Calibri" w:hAnsi="Times New Roman"/>
                <w:sz w:val="26"/>
                <w:szCs w:val="26"/>
                <w:lang w:eastAsia="en-US"/>
              </w:rPr>
              <w:t>ого муниципального округа Амурской области</w:t>
            </w:r>
            <w:r w:rsidRPr="00530D2E">
              <w:rPr>
                <w:rFonts w:ascii="Times New Roman" w:hAnsi="Times New Roman"/>
                <w:sz w:val="26"/>
                <w:szCs w:val="26"/>
              </w:rPr>
              <w:t>»</w:t>
            </w:r>
          </w:p>
        </w:tc>
      </w:tr>
    </w:tbl>
    <w:p w:rsidR="00520873" w:rsidRPr="00530D2E" w:rsidRDefault="00520873" w:rsidP="00F57903">
      <w:pPr>
        <w:spacing w:after="0" w:line="240" w:lineRule="auto"/>
        <w:rPr>
          <w:rFonts w:ascii="Times New Roman" w:hAnsi="Times New Roman"/>
          <w:sz w:val="26"/>
          <w:szCs w:val="26"/>
        </w:rPr>
      </w:pPr>
    </w:p>
    <w:p w:rsidR="00520873" w:rsidRPr="00530D2E" w:rsidRDefault="00520873" w:rsidP="00F57903">
      <w:pPr>
        <w:spacing w:after="0" w:line="240" w:lineRule="auto"/>
        <w:rPr>
          <w:rFonts w:ascii="Times New Roman" w:hAnsi="Times New Roman"/>
          <w:sz w:val="26"/>
          <w:szCs w:val="26"/>
        </w:rPr>
      </w:pPr>
    </w:p>
    <w:p w:rsidR="00520873" w:rsidRPr="00530D2E" w:rsidRDefault="00DA4138" w:rsidP="00FE131A">
      <w:pPr>
        <w:pStyle w:val="ConsPlusNormal"/>
        <w:ind w:firstLine="709"/>
        <w:jc w:val="both"/>
        <w:rPr>
          <w:rFonts w:ascii="Times New Roman" w:hAnsi="Times New Roman" w:cs="Times New Roman"/>
          <w:sz w:val="26"/>
          <w:szCs w:val="26"/>
        </w:rPr>
      </w:pPr>
      <w:proofErr w:type="gramStart"/>
      <w:r w:rsidRPr="00530D2E">
        <w:rPr>
          <w:rFonts w:ascii="Times New Roman" w:hAnsi="Times New Roman" w:cs="Times New Roman"/>
          <w:sz w:val="26"/>
          <w:szCs w:val="26"/>
        </w:rPr>
        <w:t>Рассмотрев внесенный в порядке нормотворческой инициативы главой Архаринского муниципального округа проект решения Архаринского муниципального округа «</w:t>
      </w:r>
      <w:r w:rsidRPr="00530D2E">
        <w:rPr>
          <w:rFonts w:ascii="Times New Roman" w:eastAsia="Calibri" w:hAnsi="Times New Roman"/>
          <w:sz w:val="26"/>
          <w:szCs w:val="26"/>
          <w:lang w:eastAsia="en-US"/>
        </w:rPr>
        <w:t xml:space="preserve">О порядке списания муниципального имущества </w:t>
      </w:r>
      <w:r w:rsidRPr="00530D2E">
        <w:rPr>
          <w:rFonts w:ascii="Times New Roman" w:hAnsi="Times New Roman" w:cs="Times New Roman"/>
          <w:sz w:val="26"/>
          <w:szCs w:val="26"/>
        </w:rPr>
        <w:t>Архаринского муниципального округа</w:t>
      </w:r>
      <w:r w:rsidRPr="00530D2E">
        <w:rPr>
          <w:rFonts w:ascii="Times New Roman" w:eastAsia="Calibri" w:hAnsi="Times New Roman"/>
          <w:sz w:val="26"/>
          <w:szCs w:val="26"/>
          <w:lang w:eastAsia="en-US"/>
        </w:rPr>
        <w:t xml:space="preserve"> Амурской области</w:t>
      </w:r>
      <w:r w:rsidRPr="00530D2E">
        <w:rPr>
          <w:rFonts w:ascii="Times New Roman" w:hAnsi="Times New Roman" w:cs="Times New Roman"/>
          <w:sz w:val="26"/>
          <w:szCs w:val="26"/>
        </w:rPr>
        <w:t>», в</w:t>
      </w:r>
      <w:r w:rsidR="00C00CAC" w:rsidRPr="00530D2E">
        <w:rPr>
          <w:rFonts w:ascii="Times New Roman" w:hAnsi="Times New Roman" w:cs="Times New Roman"/>
          <w:sz w:val="26"/>
          <w:szCs w:val="26"/>
          <w:shd w:val="clear" w:color="auto" w:fill="FFFFFF"/>
        </w:rPr>
        <w:t xml:space="preserve"> соответствии </w:t>
      </w:r>
      <w:r w:rsidR="00994AC9" w:rsidRPr="00530D2E">
        <w:rPr>
          <w:rFonts w:ascii="Times New Roman" w:hAnsi="Times New Roman" w:cs="Times New Roman"/>
          <w:sz w:val="26"/>
          <w:szCs w:val="26"/>
          <w:shd w:val="clear" w:color="auto" w:fill="FFFFFF"/>
        </w:rPr>
        <w:t>с </w:t>
      </w:r>
      <w:hyperlink r:id="rId7" w:tgtFrame="contents" w:history="1">
        <w:r w:rsidR="00994AC9" w:rsidRPr="00530D2E">
          <w:rPr>
            <w:rStyle w:val="aa"/>
            <w:rFonts w:ascii="Times New Roman" w:hAnsi="Times New Roman" w:cs="Times New Roman"/>
            <w:color w:val="auto"/>
            <w:sz w:val="26"/>
            <w:szCs w:val="26"/>
            <w:u w:val="none"/>
            <w:shd w:val="clear" w:color="auto" w:fill="FFFFFF"/>
          </w:rPr>
          <w:t>Гражданским кодексом</w:t>
        </w:r>
      </w:hyperlink>
      <w:r w:rsidR="00994AC9" w:rsidRPr="00530D2E">
        <w:rPr>
          <w:rFonts w:ascii="Times New Roman" w:hAnsi="Times New Roman" w:cs="Times New Roman"/>
          <w:sz w:val="26"/>
          <w:szCs w:val="26"/>
          <w:shd w:val="clear" w:color="auto" w:fill="FFFFFF"/>
        </w:rPr>
        <w:t xml:space="preserve"> Российской Федерации, </w:t>
      </w:r>
      <w:r w:rsidR="00C00CAC" w:rsidRPr="00530D2E">
        <w:rPr>
          <w:rFonts w:ascii="Times New Roman" w:hAnsi="Times New Roman" w:cs="Times New Roman"/>
          <w:sz w:val="26"/>
          <w:szCs w:val="26"/>
        </w:rPr>
        <w:t>п</w:t>
      </w:r>
      <w:r w:rsidRPr="00530D2E">
        <w:rPr>
          <w:rFonts w:ascii="Times New Roman" w:hAnsi="Times New Roman" w:cs="Times New Roman"/>
          <w:sz w:val="26"/>
          <w:szCs w:val="26"/>
        </w:rPr>
        <w:t>унктом</w:t>
      </w:r>
      <w:r w:rsidR="00C00CAC" w:rsidRPr="00530D2E">
        <w:rPr>
          <w:rFonts w:ascii="Times New Roman" w:hAnsi="Times New Roman" w:cs="Times New Roman"/>
          <w:sz w:val="26"/>
          <w:szCs w:val="26"/>
        </w:rPr>
        <w:t xml:space="preserve"> 5 ч</w:t>
      </w:r>
      <w:r w:rsidRPr="00530D2E">
        <w:rPr>
          <w:rFonts w:ascii="Times New Roman" w:hAnsi="Times New Roman" w:cs="Times New Roman"/>
          <w:sz w:val="26"/>
          <w:szCs w:val="26"/>
        </w:rPr>
        <w:t>асти</w:t>
      </w:r>
      <w:r w:rsidR="00C00CAC" w:rsidRPr="00530D2E">
        <w:rPr>
          <w:rFonts w:ascii="Times New Roman" w:hAnsi="Times New Roman" w:cs="Times New Roman"/>
          <w:sz w:val="26"/>
          <w:szCs w:val="26"/>
        </w:rPr>
        <w:t xml:space="preserve"> 1 ст</w:t>
      </w:r>
      <w:r w:rsidRPr="00530D2E">
        <w:rPr>
          <w:rFonts w:ascii="Times New Roman" w:hAnsi="Times New Roman" w:cs="Times New Roman"/>
          <w:sz w:val="26"/>
          <w:szCs w:val="26"/>
        </w:rPr>
        <w:t>атьи</w:t>
      </w:r>
      <w:r w:rsidR="00C00CAC" w:rsidRPr="00530D2E">
        <w:rPr>
          <w:rFonts w:ascii="Times New Roman" w:hAnsi="Times New Roman" w:cs="Times New Roman"/>
          <w:sz w:val="26"/>
          <w:szCs w:val="26"/>
        </w:rPr>
        <w:t xml:space="preserve"> 16 Федерального закона от 20.03.2025 № 33-ФЗ «Об общих принципах организации местного самоуправления в единой системе публичной власти»</w:t>
      </w:r>
      <w:r w:rsidR="00994AC9" w:rsidRPr="00530D2E">
        <w:rPr>
          <w:rFonts w:ascii="Times New Roman" w:hAnsi="Times New Roman" w:cs="Times New Roman"/>
          <w:sz w:val="26"/>
          <w:szCs w:val="26"/>
          <w:shd w:val="clear" w:color="auto" w:fill="FFFFFF"/>
        </w:rPr>
        <w:t>, </w:t>
      </w:r>
      <w:r w:rsidR="00F84C00" w:rsidRPr="00530D2E">
        <w:rPr>
          <w:rFonts w:ascii="Times New Roman" w:hAnsi="Times New Roman" w:cs="Times New Roman"/>
          <w:sz w:val="26"/>
          <w:szCs w:val="26"/>
        </w:rPr>
        <w:t>У</w:t>
      </w:r>
      <w:r w:rsidR="00520873" w:rsidRPr="00530D2E">
        <w:rPr>
          <w:rFonts w:ascii="Times New Roman" w:hAnsi="Times New Roman" w:cs="Times New Roman"/>
          <w:sz w:val="26"/>
          <w:szCs w:val="26"/>
        </w:rPr>
        <w:t xml:space="preserve">ставом </w:t>
      </w:r>
      <w:r w:rsidR="00D96328" w:rsidRPr="00530D2E">
        <w:rPr>
          <w:rFonts w:ascii="Times New Roman" w:hAnsi="Times New Roman" w:cs="Times New Roman"/>
          <w:sz w:val="26"/>
          <w:szCs w:val="26"/>
        </w:rPr>
        <w:t xml:space="preserve">Архаринского муниципального округа </w:t>
      </w:r>
      <w:r w:rsidR="00C00CAC" w:rsidRPr="00530D2E">
        <w:rPr>
          <w:rFonts w:ascii="Times New Roman" w:hAnsi="Times New Roman" w:cs="Times New Roman"/>
          <w:sz w:val="26"/>
          <w:szCs w:val="26"/>
        </w:rPr>
        <w:t>Амурской области</w:t>
      </w:r>
      <w:proofErr w:type="gramEnd"/>
      <w:r w:rsidR="00520873" w:rsidRPr="00530D2E">
        <w:rPr>
          <w:rFonts w:ascii="Times New Roman" w:hAnsi="Times New Roman" w:cs="Times New Roman"/>
          <w:sz w:val="26"/>
          <w:szCs w:val="26"/>
        </w:rPr>
        <w:t xml:space="preserve"> Совет народных депутатов </w:t>
      </w:r>
    </w:p>
    <w:p w:rsidR="00520873" w:rsidRPr="00530D2E" w:rsidRDefault="00520873" w:rsidP="00FE131A">
      <w:pPr>
        <w:spacing w:after="0" w:line="240" w:lineRule="auto"/>
        <w:jc w:val="both"/>
        <w:rPr>
          <w:rFonts w:ascii="Times New Roman" w:hAnsi="Times New Roman"/>
          <w:b/>
          <w:sz w:val="26"/>
          <w:szCs w:val="26"/>
        </w:rPr>
      </w:pPr>
      <w:proofErr w:type="gramStart"/>
      <w:r w:rsidRPr="00530D2E">
        <w:rPr>
          <w:rFonts w:ascii="Times New Roman" w:hAnsi="Times New Roman"/>
          <w:b/>
          <w:sz w:val="26"/>
          <w:szCs w:val="26"/>
        </w:rPr>
        <w:t>р</w:t>
      </w:r>
      <w:proofErr w:type="gramEnd"/>
      <w:r w:rsidRPr="00530D2E">
        <w:rPr>
          <w:rFonts w:ascii="Times New Roman" w:hAnsi="Times New Roman"/>
          <w:b/>
          <w:sz w:val="26"/>
          <w:szCs w:val="26"/>
        </w:rPr>
        <w:t xml:space="preserve"> е ш и л :</w:t>
      </w:r>
    </w:p>
    <w:p w:rsidR="00520873" w:rsidRPr="00530D2E" w:rsidRDefault="00520873" w:rsidP="00FE131A">
      <w:pPr>
        <w:pStyle w:val="ConsPlusNormal"/>
        <w:ind w:firstLine="709"/>
        <w:jc w:val="both"/>
        <w:rPr>
          <w:rFonts w:ascii="Times New Roman" w:hAnsi="Times New Roman" w:cs="Times New Roman"/>
          <w:sz w:val="26"/>
          <w:szCs w:val="26"/>
        </w:rPr>
      </w:pPr>
      <w:r w:rsidRPr="00530D2E">
        <w:rPr>
          <w:rFonts w:ascii="Times New Roman" w:hAnsi="Times New Roman" w:cs="Times New Roman"/>
          <w:sz w:val="26"/>
          <w:szCs w:val="26"/>
        </w:rPr>
        <w:t>1. Принять</w:t>
      </w:r>
      <w:r w:rsidR="005F6BCE" w:rsidRPr="00530D2E">
        <w:rPr>
          <w:rFonts w:ascii="Times New Roman" w:hAnsi="Times New Roman" w:cs="Times New Roman"/>
          <w:sz w:val="26"/>
          <w:szCs w:val="26"/>
        </w:rPr>
        <w:t xml:space="preserve"> </w:t>
      </w:r>
      <w:r w:rsidR="00E81369" w:rsidRPr="00530D2E">
        <w:rPr>
          <w:rFonts w:ascii="Times New Roman" w:hAnsi="Times New Roman" w:cs="Times New Roman"/>
          <w:sz w:val="26"/>
          <w:szCs w:val="26"/>
        </w:rPr>
        <w:t>Решение</w:t>
      </w:r>
      <w:r w:rsidRPr="00530D2E">
        <w:rPr>
          <w:rFonts w:ascii="Times New Roman" w:hAnsi="Times New Roman" w:cs="Times New Roman"/>
          <w:sz w:val="26"/>
          <w:szCs w:val="26"/>
        </w:rPr>
        <w:t xml:space="preserve"> Архаринского </w:t>
      </w:r>
      <w:r w:rsidR="00E81369" w:rsidRPr="00530D2E">
        <w:rPr>
          <w:rFonts w:ascii="Times New Roman" w:hAnsi="Times New Roman" w:cs="Times New Roman"/>
          <w:sz w:val="26"/>
          <w:szCs w:val="26"/>
        </w:rPr>
        <w:t>муниципального округа</w:t>
      </w:r>
      <w:r w:rsidRPr="00530D2E">
        <w:rPr>
          <w:rFonts w:ascii="Times New Roman" w:hAnsi="Times New Roman" w:cs="Times New Roman"/>
          <w:sz w:val="26"/>
          <w:szCs w:val="26"/>
        </w:rPr>
        <w:t xml:space="preserve"> </w:t>
      </w:r>
      <w:r w:rsidR="00172164" w:rsidRPr="00530D2E">
        <w:rPr>
          <w:rFonts w:ascii="Times New Roman" w:hAnsi="Times New Roman" w:cs="Times New Roman"/>
          <w:sz w:val="26"/>
          <w:szCs w:val="26"/>
        </w:rPr>
        <w:t>«</w:t>
      </w:r>
      <w:r w:rsidR="00475BC9" w:rsidRPr="00530D2E">
        <w:rPr>
          <w:rFonts w:ascii="Times New Roman" w:eastAsia="Calibri" w:hAnsi="Times New Roman"/>
          <w:sz w:val="26"/>
          <w:szCs w:val="26"/>
          <w:lang w:eastAsia="en-US"/>
        </w:rPr>
        <w:t xml:space="preserve">О порядке списания муниципального имущества </w:t>
      </w:r>
      <w:r w:rsidR="00E81369" w:rsidRPr="00530D2E">
        <w:rPr>
          <w:rFonts w:ascii="Times New Roman" w:hAnsi="Times New Roman" w:cs="Times New Roman"/>
          <w:sz w:val="26"/>
          <w:szCs w:val="26"/>
        </w:rPr>
        <w:t>Архаринского муниципального округа</w:t>
      </w:r>
      <w:r w:rsidR="00E81369" w:rsidRPr="00530D2E">
        <w:rPr>
          <w:rFonts w:ascii="Times New Roman" w:eastAsia="Calibri" w:hAnsi="Times New Roman"/>
          <w:sz w:val="26"/>
          <w:szCs w:val="26"/>
          <w:lang w:eastAsia="en-US"/>
        </w:rPr>
        <w:t xml:space="preserve"> Амурской области</w:t>
      </w:r>
      <w:r w:rsidR="00172164" w:rsidRPr="00530D2E">
        <w:rPr>
          <w:rFonts w:ascii="Times New Roman" w:hAnsi="Times New Roman" w:cs="Times New Roman"/>
          <w:sz w:val="26"/>
          <w:szCs w:val="26"/>
        </w:rPr>
        <w:t>»</w:t>
      </w:r>
      <w:r w:rsidRPr="00530D2E">
        <w:rPr>
          <w:rFonts w:ascii="Times New Roman" w:hAnsi="Times New Roman" w:cs="Times New Roman"/>
          <w:sz w:val="26"/>
          <w:szCs w:val="26"/>
        </w:rPr>
        <w:t>.</w:t>
      </w:r>
    </w:p>
    <w:p w:rsidR="00CD540E" w:rsidRPr="00530D2E" w:rsidRDefault="00DA4138" w:rsidP="00FE131A">
      <w:pPr>
        <w:spacing w:after="0" w:line="240" w:lineRule="auto"/>
        <w:ind w:firstLine="709"/>
        <w:jc w:val="both"/>
        <w:rPr>
          <w:rFonts w:ascii="Times New Roman" w:hAnsi="Times New Roman"/>
          <w:sz w:val="26"/>
          <w:szCs w:val="26"/>
        </w:rPr>
      </w:pPr>
      <w:r w:rsidRPr="00530D2E">
        <w:rPr>
          <w:rFonts w:ascii="Times New Roman" w:hAnsi="Times New Roman"/>
          <w:sz w:val="26"/>
          <w:szCs w:val="26"/>
        </w:rPr>
        <w:t xml:space="preserve">2. Направить указанный нормативный правовой акт главе Архаринского муниципального округа для подписания и официального обнародования (официального опубликования). </w:t>
      </w:r>
    </w:p>
    <w:p w:rsidR="00CD540E" w:rsidRPr="00530D2E" w:rsidRDefault="00CD540E" w:rsidP="00FE131A">
      <w:pPr>
        <w:spacing w:after="0" w:line="240" w:lineRule="auto"/>
        <w:ind w:firstLine="709"/>
        <w:jc w:val="both"/>
        <w:rPr>
          <w:rFonts w:ascii="Times New Roman" w:hAnsi="Times New Roman" w:cs="Arial"/>
          <w:sz w:val="26"/>
          <w:szCs w:val="26"/>
        </w:rPr>
      </w:pPr>
      <w:r w:rsidRPr="00530D2E">
        <w:rPr>
          <w:rFonts w:ascii="Times New Roman" w:hAnsi="Times New Roman"/>
          <w:sz w:val="26"/>
          <w:szCs w:val="26"/>
        </w:rPr>
        <w:t xml:space="preserve">3. Настоящее решение вступает в силу со дня его принятия. </w:t>
      </w:r>
    </w:p>
    <w:p w:rsidR="005F6BCE" w:rsidRPr="00530D2E" w:rsidRDefault="005F6BCE" w:rsidP="005F6BCE">
      <w:pPr>
        <w:widowControl w:val="0"/>
        <w:spacing w:after="0" w:line="240" w:lineRule="auto"/>
        <w:ind w:firstLine="708"/>
        <w:jc w:val="both"/>
        <w:rPr>
          <w:rFonts w:ascii="Times New Roman" w:hAnsi="Times New Roman" w:cs="Arial"/>
          <w:sz w:val="26"/>
          <w:szCs w:val="26"/>
        </w:rPr>
      </w:pPr>
    </w:p>
    <w:p w:rsidR="00520873" w:rsidRPr="00530D2E" w:rsidRDefault="00520873" w:rsidP="00520873">
      <w:pPr>
        <w:ind w:firstLine="708"/>
        <w:jc w:val="both"/>
        <w:rPr>
          <w:rFonts w:ascii="Times New Roman" w:hAnsi="Times New Roman"/>
          <w:sz w:val="26"/>
          <w:szCs w:val="26"/>
        </w:rPr>
      </w:pPr>
    </w:p>
    <w:tbl>
      <w:tblPr>
        <w:tblW w:w="9781" w:type="dxa"/>
        <w:tblInd w:w="-34" w:type="dxa"/>
        <w:tblLayout w:type="fixed"/>
        <w:tblLook w:val="0000" w:firstRow="0" w:lastRow="0" w:firstColumn="0" w:lastColumn="0" w:noHBand="0" w:noVBand="0"/>
      </w:tblPr>
      <w:tblGrid>
        <w:gridCol w:w="6414"/>
        <w:gridCol w:w="3367"/>
      </w:tblGrid>
      <w:tr w:rsidR="00836819" w:rsidRPr="00530D2E" w:rsidTr="002A524B">
        <w:tc>
          <w:tcPr>
            <w:tcW w:w="6414" w:type="dxa"/>
          </w:tcPr>
          <w:p w:rsidR="00520873" w:rsidRPr="00530D2E" w:rsidRDefault="00520873" w:rsidP="00D96328">
            <w:pPr>
              <w:pStyle w:val="a6"/>
              <w:ind w:firstLine="0"/>
              <w:rPr>
                <w:sz w:val="26"/>
                <w:szCs w:val="26"/>
              </w:rPr>
            </w:pPr>
            <w:r w:rsidRPr="00530D2E">
              <w:rPr>
                <w:sz w:val="26"/>
                <w:szCs w:val="26"/>
              </w:rPr>
              <w:t xml:space="preserve">Председатель Совета </w:t>
            </w:r>
            <w:r w:rsidR="00D96328" w:rsidRPr="00530D2E">
              <w:rPr>
                <w:sz w:val="26"/>
                <w:szCs w:val="26"/>
              </w:rPr>
              <w:t>народных депутатов</w:t>
            </w:r>
          </w:p>
        </w:tc>
        <w:tc>
          <w:tcPr>
            <w:tcW w:w="3367" w:type="dxa"/>
          </w:tcPr>
          <w:p w:rsidR="00520873" w:rsidRPr="00530D2E" w:rsidRDefault="00E81369" w:rsidP="00E81369">
            <w:pPr>
              <w:pStyle w:val="a6"/>
              <w:ind w:right="-108" w:firstLine="0"/>
              <w:jc w:val="right"/>
              <w:rPr>
                <w:sz w:val="26"/>
                <w:szCs w:val="26"/>
              </w:rPr>
            </w:pPr>
            <w:proofErr w:type="spellStart"/>
            <w:r w:rsidRPr="00530D2E">
              <w:rPr>
                <w:sz w:val="26"/>
                <w:szCs w:val="26"/>
              </w:rPr>
              <w:t>О</w:t>
            </w:r>
            <w:r w:rsidR="00520873" w:rsidRPr="00530D2E">
              <w:rPr>
                <w:sz w:val="26"/>
                <w:szCs w:val="26"/>
              </w:rPr>
              <w:t>.</w:t>
            </w:r>
            <w:r w:rsidRPr="00530D2E">
              <w:rPr>
                <w:sz w:val="26"/>
                <w:szCs w:val="26"/>
              </w:rPr>
              <w:t>И</w:t>
            </w:r>
            <w:r w:rsidR="00520873" w:rsidRPr="00530D2E">
              <w:rPr>
                <w:sz w:val="26"/>
                <w:szCs w:val="26"/>
              </w:rPr>
              <w:t>.</w:t>
            </w:r>
            <w:r w:rsidRPr="00530D2E">
              <w:rPr>
                <w:sz w:val="26"/>
                <w:szCs w:val="26"/>
              </w:rPr>
              <w:t>Заярская</w:t>
            </w:r>
            <w:proofErr w:type="spellEnd"/>
          </w:p>
        </w:tc>
      </w:tr>
    </w:tbl>
    <w:p w:rsidR="00520873" w:rsidRPr="002A524B" w:rsidRDefault="00520873" w:rsidP="00520873">
      <w:pPr>
        <w:spacing w:after="0" w:line="240" w:lineRule="auto"/>
        <w:jc w:val="center"/>
        <w:rPr>
          <w:rFonts w:ascii="Times New Roman" w:hAnsi="Times New Roman"/>
          <w:b/>
          <w:sz w:val="26"/>
          <w:szCs w:val="26"/>
        </w:rPr>
      </w:pPr>
    </w:p>
    <w:p w:rsidR="00520873" w:rsidRPr="002A524B" w:rsidRDefault="00520873" w:rsidP="00520873">
      <w:pPr>
        <w:spacing w:after="0" w:line="240" w:lineRule="auto"/>
        <w:jc w:val="center"/>
        <w:rPr>
          <w:rFonts w:ascii="Times New Roman" w:hAnsi="Times New Roman"/>
          <w:b/>
          <w:sz w:val="26"/>
          <w:szCs w:val="26"/>
        </w:rPr>
      </w:pPr>
    </w:p>
    <w:p w:rsidR="00E62593" w:rsidRPr="002A524B" w:rsidRDefault="00E62593" w:rsidP="00520873">
      <w:pPr>
        <w:spacing w:after="0" w:line="240" w:lineRule="auto"/>
        <w:jc w:val="center"/>
        <w:rPr>
          <w:rFonts w:ascii="Times New Roman" w:hAnsi="Times New Roman"/>
          <w:b/>
          <w:sz w:val="26"/>
          <w:szCs w:val="26"/>
        </w:rPr>
      </w:pPr>
    </w:p>
    <w:p w:rsidR="00E62593" w:rsidRPr="002A524B" w:rsidRDefault="00E62593" w:rsidP="00520873">
      <w:pPr>
        <w:spacing w:after="0" w:line="240" w:lineRule="auto"/>
        <w:jc w:val="center"/>
        <w:rPr>
          <w:rFonts w:ascii="Times New Roman" w:hAnsi="Times New Roman"/>
          <w:b/>
          <w:sz w:val="26"/>
          <w:szCs w:val="26"/>
        </w:rPr>
      </w:pPr>
    </w:p>
    <w:p w:rsidR="00F57903" w:rsidRPr="002A524B" w:rsidRDefault="00F57903">
      <w:pPr>
        <w:spacing w:after="0" w:line="240" w:lineRule="auto"/>
        <w:rPr>
          <w:rFonts w:ascii="Times New Roman" w:hAnsi="Times New Roman"/>
          <w:b/>
          <w:sz w:val="26"/>
          <w:szCs w:val="26"/>
        </w:rPr>
      </w:pPr>
      <w:r w:rsidRPr="002A524B">
        <w:rPr>
          <w:rFonts w:ascii="Times New Roman" w:hAnsi="Times New Roman"/>
          <w:b/>
          <w:sz w:val="26"/>
          <w:szCs w:val="26"/>
        </w:rPr>
        <w:br w:type="page"/>
      </w:r>
    </w:p>
    <w:p w:rsidR="00520873" w:rsidRPr="00736F1A" w:rsidRDefault="00520873" w:rsidP="00F57903">
      <w:pPr>
        <w:spacing w:after="0" w:line="240" w:lineRule="auto"/>
        <w:jc w:val="center"/>
        <w:rPr>
          <w:rFonts w:ascii="Times New Roman" w:hAnsi="Times New Roman"/>
          <w:b/>
        </w:rPr>
      </w:pPr>
      <w:r w:rsidRPr="00736F1A">
        <w:rPr>
          <w:rFonts w:ascii="Times New Roman" w:hAnsi="Times New Roman"/>
          <w:b/>
        </w:rPr>
        <w:lastRenderedPageBreak/>
        <w:t>РОССИЙСКАЯ ФЕДЕРАЦИЯ</w:t>
      </w:r>
    </w:p>
    <w:p w:rsidR="00520873" w:rsidRPr="00736F1A" w:rsidRDefault="00520873" w:rsidP="00F57903">
      <w:pPr>
        <w:shd w:val="clear" w:color="auto" w:fill="FFFFFF"/>
        <w:autoSpaceDE w:val="0"/>
        <w:autoSpaceDN w:val="0"/>
        <w:adjustRightInd w:val="0"/>
        <w:spacing w:after="0" w:line="240" w:lineRule="auto"/>
        <w:jc w:val="center"/>
        <w:rPr>
          <w:rFonts w:ascii="Times New Roman" w:hAnsi="Times New Roman"/>
          <w:b/>
        </w:rPr>
      </w:pPr>
      <w:r w:rsidRPr="00736F1A">
        <w:rPr>
          <w:rFonts w:ascii="Times New Roman" w:hAnsi="Times New Roman"/>
          <w:b/>
        </w:rPr>
        <w:t>АМУРСКАЯ ОБЛАСТЬ</w:t>
      </w:r>
    </w:p>
    <w:p w:rsidR="00520873" w:rsidRPr="00736F1A" w:rsidRDefault="00520873" w:rsidP="00F57903">
      <w:pPr>
        <w:shd w:val="clear" w:color="auto" w:fill="FFFFFF"/>
        <w:autoSpaceDE w:val="0"/>
        <w:autoSpaceDN w:val="0"/>
        <w:adjustRightInd w:val="0"/>
        <w:spacing w:after="0" w:line="240" w:lineRule="auto"/>
        <w:jc w:val="center"/>
        <w:rPr>
          <w:rFonts w:ascii="Times New Roman" w:hAnsi="Times New Roman"/>
          <w:b/>
        </w:rPr>
      </w:pPr>
    </w:p>
    <w:p w:rsidR="00436C63" w:rsidRPr="00736F1A" w:rsidRDefault="00436C63" w:rsidP="00436C63">
      <w:pPr>
        <w:spacing w:after="0" w:line="240" w:lineRule="auto"/>
        <w:jc w:val="center"/>
        <w:rPr>
          <w:rFonts w:ascii="Times New Roman" w:hAnsi="Times New Roman"/>
          <w:b/>
          <w:kern w:val="2"/>
          <w:sz w:val="30"/>
          <w:szCs w:val="30"/>
        </w:rPr>
      </w:pPr>
      <w:proofErr w:type="gramStart"/>
      <w:r w:rsidRPr="00736F1A">
        <w:rPr>
          <w:rFonts w:ascii="Times New Roman" w:hAnsi="Times New Roman"/>
          <w:b/>
          <w:kern w:val="2"/>
          <w:sz w:val="30"/>
          <w:szCs w:val="30"/>
        </w:rPr>
        <w:t>Р</w:t>
      </w:r>
      <w:proofErr w:type="gramEnd"/>
      <w:r w:rsidRPr="00736F1A">
        <w:rPr>
          <w:rFonts w:ascii="Times New Roman" w:hAnsi="Times New Roman"/>
          <w:b/>
          <w:kern w:val="2"/>
          <w:sz w:val="30"/>
          <w:szCs w:val="30"/>
        </w:rPr>
        <w:t xml:space="preserve"> Е Ш Е Н И Е</w:t>
      </w:r>
    </w:p>
    <w:p w:rsidR="00436C63" w:rsidRPr="00B50038" w:rsidRDefault="00436C63" w:rsidP="00436C63">
      <w:pPr>
        <w:spacing w:after="0" w:line="240" w:lineRule="auto"/>
        <w:jc w:val="center"/>
        <w:rPr>
          <w:rFonts w:ascii="Times New Roman" w:hAnsi="Times New Roman"/>
          <w:b/>
          <w:kern w:val="2"/>
          <w:sz w:val="24"/>
          <w:szCs w:val="24"/>
        </w:rPr>
      </w:pPr>
    </w:p>
    <w:p w:rsidR="00436C63" w:rsidRPr="00736F1A" w:rsidRDefault="00436C63" w:rsidP="00436C63">
      <w:pPr>
        <w:spacing w:after="0" w:line="240" w:lineRule="auto"/>
        <w:jc w:val="center"/>
        <w:rPr>
          <w:rFonts w:ascii="Times New Roman" w:hAnsi="Times New Roman"/>
          <w:b/>
          <w:kern w:val="2"/>
          <w:sz w:val="26"/>
          <w:szCs w:val="26"/>
        </w:rPr>
      </w:pPr>
      <w:r w:rsidRPr="00736F1A">
        <w:rPr>
          <w:rFonts w:ascii="Times New Roman" w:hAnsi="Times New Roman"/>
          <w:b/>
          <w:kern w:val="2"/>
          <w:sz w:val="26"/>
          <w:szCs w:val="26"/>
        </w:rPr>
        <w:t xml:space="preserve">А Р Х А Р И Н С К О Г О  М У Н И Ц И П А Л Ь Н О Г О  </w:t>
      </w:r>
      <w:proofErr w:type="spellStart"/>
      <w:proofErr w:type="gramStart"/>
      <w:r w:rsidRPr="00736F1A">
        <w:rPr>
          <w:rFonts w:ascii="Times New Roman" w:hAnsi="Times New Roman"/>
          <w:b/>
          <w:kern w:val="2"/>
          <w:sz w:val="26"/>
          <w:szCs w:val="26"/>
        </w:rPr>
        <w:t>О</w:t>
      </w:r>
      <w:proofErr w:type="spellEnd"/>
      <w:proofErr w:type="gramEnd"/>
      <w:r w:rsidRPr="00736F1A">
        <w:rPr>
          <w:rFonts w:ascii="Times New Roman" w:hAnsi="Times New Roman"/>
          <w:b/>
          <w:kern w:val="2"/>
          <w:sz w:val="26"/>
          <w:szCs w:val="26"/>
        </w:rPr>
        <w:t xml:space="preserve"> К Р У Г А</w:t>
      </w:r>
    </w:p>
    <w:p w:rsidR="00436C63" w:rsidRPr="00736F1A" w:rsidRDefault="00436C63" w:rsidP="00436C63">
      <w:pPr>
        <w:spacing w:after="0" w:line="240" w:lineRule="auto"/>
        <w:jc w:val="center"/>
        <w:rPr>
          <w:rFonts w:ascii="Times New Roman" w:hAnsi="Times New Roman"/>
          <w:b/>
          <w:kern w:val="2"/>
          <w:sz w:val="26"/>
          <w:szCs w:val="26"/>
        </w:rPr>
      </w:pPr>
    </w:p>
    <w:p w:rsidR="00451071" w:rsidRPr="00736F1A" w:rsidRDefault="00A0624D" w:rsidP="00DA4138">
      <w:pPr>
        <w:suppressAutoHyphens/>
        <w:spacing w:after="0" w:line="240" w:lineRule="exact"/>
        <w:jc w:val="center"/>
        <w:rPr>
          <w:rFonts w:ascii="Times New Roman" w:hAnsi="Times New Roman"/>
          <w:b/>
          <w:sz w:val="26"/>
          <w:szCs w:val="26"/>
          <w:lang w:eastAsia="ar-SA"/>
        </w:rPr>
      </w:pPr>
      <w:r w:rsidRPr="00736F1A">
        <w:rPr>
          <w:rFonts w:ascii="Times New Roman" w:hAnsi="Times New Roman"/>
          <w:b/>
          <w:bCs/>
          <w:sz w:val="26"/>
          <w:szCs w:val="26"/>
        </w:rPr>
        <w:t xml:space="preserve">О  </w:t>
      </w:r>
      <w:r w:rsidR="00451071" w:rsidRPr="00736F1A">
        <w:rPr>
          <w:rFonts w:ascii="Times New Roman" w:hAnsi="Times New Roman"/>
          <w:b/>
          <w:sz w:val="26"/>
          <w:szCs w:val="26"/>
          <w:lang w:eastAsia="ar-SA"/>
        </w:rPr>
        <w:t xml:space="preserve">порядке списания муниципального имущества </w:t>
      </w:r>
    </w:p>
    <w:p w:rsidR="00451071" w:rsidRPr="00736F1A" w:rsidRDefault="00451071" w:rsidP="00DA4138">
      <w:pPr>
        <w:suppressAutoHyphens/>
        <w:spacing w:after="0" w:line="240" w:lineRule="exact"/>
        <w:jc w:val="center"/>
        <w:rPr>
          <w:rFonts w:ascii="Times New Roman" w:hAnsi="Times New Roman"/>
          <w:b/>
          <w:sz w:val="26"/>
          <w:szCs w:val="26"/>
          <w:lang w:eastAsia="ar-SA"/>
        </w:rPr>
      </w:pPr>
      <w:r w:rsidRPr="00736F1A">
        <w:rPr>
          <w:rFonts w:ascii="Times New Roman" w:hAnsi="Times New Roman"/>
          <w:b/>
          <w:sz w:val="26"/>
          <w:szCs w:val="26"/>
          <w:lang w:eastAsia="ar-SA"/>
        </w:rPr>
        <w:t>Архаринск</w:t>
      </w:r>
      <w:r w:rsidR="00436C63" w:rsidRPr="00736F1A">
        <w:rPr>
          <w:rFonts w:ascii="Times New Roman" w:hAnsi="Times New Roman"/>
          <w:b/>
          <w:sz w:val="26"/>
          <w:szCs w:val="26"/>
          <w:lang w:eastAsia="ar-SA"/>
        </w:rPr>
        <w:t>ого муниципального округа Амурской области</w:t>
      </w:r>
    </w:p>
    <w:p w:rsidR="00F57903" w:rsidRDefault="00F57903" w:rsidP="00F57903">
      <w:pPr>
        <w:pStyle w:val="11"/>
        <w:ind w:firstLine="0"/>
        <w:jc w:val="center"/>
        <w:rPr>
          <w:b/>
          <w:bCs/>
        </w:rPr>
      </w:pPr>
    </w:p>
    <w:p w:rsidR="00B50038" w:rsidRPr="00B50038" w:rsidRDefault="00B50038" w:rsidP="00F57903">
      <w:pPr>
        <w:pStyle w:val="11"/>
        <w:ind w:firstLine="0"/>
        <w:jc w:val="center"/>
        <w:rPr>
          <w:b/>
          <w:bCs/>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7"/>
        <w:gridCol w:w="3337"/>
      </w:tblGrid>
      <w:tr w:rsidR="00B50038" w:rsidRPr="00736F1A" w:rsidTr="0088625D">
        <w:tc>
          <w:tcPr>
            <w:tcW w:w="7196" w:type="dxa"/>
          </w:tcPr>
          <w:p w:rsidR="00B50038" w:rsidRPr="00736F1A" w:rsidRDefault="00B50038" w:rsidP="00B50038">
            <w:pPr>
              <w:tabs>
                <w:tab w:val="left" w:pos="7397"/>
              </w:tabs>
              <w:autoSpaceDE w:val="0"/>
              <w:autoSpaceDN w:val="0"/>
              <w:adjustRightInd w:val="0"/>
              <w:spacing w:after="0" w:line="240" w:lineRule="auto"/>
              <w:rPr>
                <w:rFonts w:ascii="Times New Roman" w:hAnsi="Times New Roman"/>
              </w:rPr>
            </w:pPr>
            <w:r w:rsidRPr="00736F1A">
              <w:rPr>
                <w:rFonts w:ascii="Times New Roman" w:hAnsi="Times New Roman"/>
              </w:rPr>
              <w:t xml:space="preserve">Принято Советом народных депутатов </w:t>
            </w:r>
          </w:p>
          <w:p w:rsidR="00B50038" w:rsidRPr="00736F1A" w:rsidRDefault="00B50038" w:rsidP="00B50038">
            <w:pPr>
              <w:tabs>
                <w:tab w:val="left" w:pos="7397"/>
              </w:tabs>
              <w:autoSpaceDE w:val="0"/>
              <w:autoSpaceDN w:val="0"/>
              <w:adjustRightInd w:val="0"/>
              <w:spacing w:after="0" w:line="240" w:lineRule="auto"/>
              <w:rPr>
                <w:rFonts w:ascii="Times New Roman" w:hAnsi="Times New Roman"/>
              </w:rPr>
            </w:pPr>
            <w:r w:rsidRPr="00736F1A">
              <w:rPr>
                <w:rFonts w:ascii="Times New Roman" w:hAnsi="Times New Roman"/>
              </w:rPr>
              <w:t>Архаринского муниципального округа</w:t>
            </w:r>
          </w:p>
        </w:tc>
        <w:tc>
          <w:tcPr>
            <w:tcW w:w="3685" w:type="dxa"/>
          </w:tcPr>
          <w:p w:rsidR="00B50038" w:rsidRPr="00736F1A" w:rsidRDefault="00B50038" w:rsidP="00B50038">
            <w:pPr>
              <w:tabs>
                <w:tab w:val="left" w:pos="7397"/>
              </w:tabs>
              <w:autoSpaceDE w:val="0"/>
              <w:autoSpaceDN w:val="0"/>
              <w:adjustRightInd w:val="0"/>
              <w:spacing w:after="0" w:line="240" w:lineRule="auto"/>
              <w:jc w:val="right"/>
              <w:rPr>
                <w:rFonts w:ascii="Times New Roman" w:hAnsi="Times New Roman"/>
              </w:rPr>
            </w:pPr>
          </w:p>
          <w:p w:rsidR="00B50038" w:rsidRPr="00736F1A" w:rsidRDefault="00B50038" w:rsidP="00B50038">
            <w:pPr>
              <w:tabs>
                <w:tab w:val="left" w:pos="7397"/>
              </w:tabs>
              <w:autoSpaceDE w:val="0"/>
              <w:autoSpaceDN w:val="0"/>
              <w:adjustRightInd w:val="0"/>
              <w:spacing w:after="0" w:line="240" w:lineRule="auto"/>
              <w:jc w:val="right"/>
              <w:rPr>
                <w:rFonts w:ascii="Times New Roman" w:hAnsi="Times New Roman"/>
              </w:rPr>
            </w:pPr>
            <w:r w:rsidRPr="00736F1A">
              <w:rPr>
                <w:rFonts w:ascii="Times New Roman" w:hAnsi="Times New Roman"/>
              </w:rPr>
              <w:t>15 августа 2025 года</w:t>
            </w:r>
          </w:p>
        </w:tc>
      </w:tr>
    </w:tbl>
    <w:p w:rsidR="00F57903" w:rsidRPr="00B50038" w:rsidRDefault="00F57903" w:rsidP="00F57903">
      <w:pPr>
        <w:pStyle w:val="11"/>
        <w:ind w:firstLine="0"/>
        <w:jc w:val="center"/>
        <w:rPr>
          <w:sz w:val="24"/>
          <w:szCs w:val="24"/>
        </w:rPr>
      </w:pPr>
    </w:p>
    <w:p w:rsidR="00CD540E" w:rsidRPr="00736F1A" w:rsidRDefault="00CD540E" w:rsidP="00CD540E">
      <w:pPr>
        <w:spacing w:after="0" w:line="240" w:lineRule="auto"/>
        <w:rPr>
          <w:sz w:val="26"/>
          <w:szCs w:val="26"/>
        </w:rPr>
      </w:pPr>
      <w:bookmarkStart w:id="0" w:name="bookmark0"/>
      <w:bookmarkStart w:id="1" w:name="bookmark1"/>
      <w:bookmarkStart w:id="2" w:name="bookmark2"/>
    </w:p>
    <w:p w:rsidR="00CD540E" w:rsidRPr="00736F1A" w:rsidRDefault="00FE131A" w:rsidP="008963D7">
      <w:pPr>
        <w:spacing w:after="0" w:line="240" w:lineRule="auto"/>
        <w:ind w:firstLine="709"/>
        <w:jc w:val="both"/>
        <w:rPr>
          <w:rFonts w:ascii="Times New Roman" w:hAnsi="Times New Roman"/>
          <w:b/>
          <w:sz w:val="26"/>
          <w:szCs w:val="26"/>
        </w:rPr>
      </w:pPr>
      <w:r w:rsidRPr="00736F1A">
        <w:rPr>
          <w:rFonts w:ascii="Times New Roman" w:hAnsi="Times New Roman"/>
          <w:b/>
          <w:sz w:val="26"/>
          <w:szCs w:val="26"/>
        </w:rPr>
        <w:t xml:space="preserve">Статья </w:t>
      </w:r>
      <w:r w:rsidR="00604578" w:rsidRPr="00736F1A">
        <w:rPr>
          <w:rFonts w:ascii="Times New Roman" w:hAnsi="Times New Roman"/>
          <w:b/>
          <w:sz w:val="26"/>
          <w:szCs w:val="26"/>
        </w:rPr>
        <w:t>1</w:t>
      </w:r>
    </w:p>
    <w:p w:rsidR="00CD540E" w:rsidRPr="00736F1A" w:rsidRDefault="00CD540E" w:rsidP="00436C63">
      <w:pPr>
        <w:tabs>
          <w:tab w:val="left" w:pos="8222"/>
          <w:tab w:val="left" w:pos="8364"/>
          <w:tab w:val="left" w:pos="8789"/>
        </w:tabs>
        <w:spacing w:after="0" w:line="240" w:lineRule="auto"/>
        <w:ind w:firstLine="708"/>
        <w:jc w:val="both"/>
        <w:rPr>
          <w:rFonts w:ascii="Times New Roman" w:eastAsia="Calibri" w:hAnsi="Times New Roman"/>
          <w:sz w:val="26"/>
          <w:szCs w:val="26"/>
          <w:shd w:val="clear" w:color="auto" w:fill="FFFFFF"/>
        </w:rPr>
      </w:pPr>
      <w:r w:rsidRPr="00736F1A">
        <w:rPr>
          <w:rFonts w:ascii="Times New Roman" w:hAnsi="Times New Roman"/>
          <w:sz w:val="26"/>
          <w:szCs w:val="26"/>
        </w:rPr>
        <w:t xml:space="preserve">1. </w:t>
      </w:r>
      <w:proofErr w:type="gramStart"/>
      <w:r w:rsidRPr="00736F1A">
        <w:rPr>
          <w:rFonts w:ascii="Times New Roman" w:hAnsi="Times New Roman"/>
          <w:sz w:val="26"/>
          <w:szCs w:val="26"/>
        </w:rPr>
        <w:t xml:space="preserve">Настоящее </w:t>
      </w:r>
      <w:r w:rsidR="00436C63" w:rsidRPr="00736F1A">
        <w:rPr>
          <w:rFonts w:ascii="Times New Roman" w:hAnsi="Times New Roman"/>
          <w:sz w:val="26"/>
          <w:szCs w:val="26"/>
        </w:rPr>
        <w:t>Решение</w:t>
      </w:r>
      <w:r w:rsidRPr="00736F1A">
        <w:rPr>
          <w:rFonts w:ascii="Times New Roman" w:hAnsi="Times New Roman"/>
          <w:sz w:val="26"/>
          <w:szCs w:val="26"/>
        </w:rPr>
        <w:t xml:space="preserve"> </w:t>
      </w:r>
      <w:r w:rsidR="001C647A" w:rsidRPr="00736F1A">
        <w:rPr>
          <w:rFonts w:ascii="Times New Roman" w:eastAsia="Calibri" w:hAnsi="Times New Roman"/>
          <w:sz w:val="26"/>
          <w:szCs w:val="26"/>
          <w:shd w:val="clear" w:color="auto" w:fill="FFFFFF"/>
        </w:rPr>
        <w:t xml:space="preserve">Архаринского </w:t>
      </w:r>
      <w:r w:rsidR="00436C63" w:rsidRPr="00736F1A">
        <w:rPr>
          <w:rFonts w:ascii="Times New Roman" w:eastAsia="Calibri" w:hAnsi="Times New Roman"/>
          <w:sz w:val="26"/>
          <w:szCs w:val="26"/>
          <w:shd w:val="clear" w:color="auto" w:fill="FFFFFF"/>
        </w:rPr>
        <w:t>муниципального округа</w:t>
      </w:r>
      <w:r w:rsidR="001C647A" w:rsidRPr="00736F1A">
        <w:rPr>
          <w:rFonts w:ascii="Times New Roman" w:hAnsi="Times New Roman"/>
          <w:sz w:val="26"/>
          <w:szCs w:val="26"/>
        </w:rPr>
        <w:t xml:space="preserve"> </w:t>
      </w:r>
      <w:r w:rsidRPr="00736F1A">
        <w:rPr>
          <w:rFonts w:ascii="Times New Roman" w:hAnsi="Times New Roman"/>
          <w:sz w:val="26"/>
          <w:szCs w:val="26"/>
        </w:rPr>
        <w:t xml:space="preserve">«О порядке списания муниципального имущества </w:t>
      </w:r>
      <w:r w:rsidR="00436C63" w:rsidRPr="00736F1A">
        <w:rPr>
          <w:rFonts w:ascii="Times New Roman" w:hAnsi="Times New Roman"/>
          <w:sz w:val="26"/>
          <w:szCs w:val="26"/>
        </w:rPr>
        <w:t>Архаринского муниципального округа</w:t>
      </w:r>
      <w:r w:rsidRPr="00736F1A">
        <w:rPr>
          <w:rFonts w:ascii="Times New Roman" w:hAnsi="Times New Roman"/>
          <w:sz w:val="26"/>
          <w:szCs w:val="26"/>
        </w:rPr>
        <w:t xml:space="preserve">» (далее – </w:t>
      </w:r>
      <w:r w:rsidR="00436C63" w:rsidRPr="00736F1A">
        <w:rPr>
          <w:rFonts w:ascii="Times New Roman" w:hAnsi="Times New Roman"/>
          <w:sz w:val="26"/>
          <w:szCs w:val="26"/>
        </w:rPr>
        <w:t>Решение</w:t>
      </w:r>
      <w:r w:rsidRPr="00736F1A">
        <w:rPr>
          <w:rFonts w:ascii="Times New Roman" w:hAnsi="Times New Roman"/>
          <w:sz w:val="26"/>
          <w:szCs w:val="26"/>
        </w:rPr>
        <w:t xml:space="preserve">) разработано в соответствии с Гражданским кодексом Российской Федерации, Федеральными законами </w:t>
      </w:r>
      <w:hyperlink r:id="rId8" w:tgtFrame="contents" w:history="1">
        <w:r w:rsidRPr="00736F1A">
          <w:rPr>
            <w:rFonts w:ascii="Times New Roman" w:eastAsia="Calibri" w:hAnsi="Times New Roman"/>
            <w:sz w:val="26"/>
            <w:szCs w:val="26"/>
            <w:shd w:val="clear" w:color="auto" w:fill="FFFFFF"/>
          </w:rPr>
          <w:t>от 12.01.1996 № 7-ФЗ</w:t>
        </w:r>
      </w:hyperlink>
      <w:r w:rsidRPr="00736F1A">
        <w:rPr>
          <w:rFonts w:ascii="Times New Roman" w:eastAsia="Calibri" w:hAnsi="Times New Roman"/>
          <w:sz w:val="26"/>
          <w:szCs w:val="26"/>
          <w:shd w:val="clear" w:color="auto" w:fill="FFFFFF"/>
        </w:rPr>
        <w:t> «О некоммерческих организациях»</w:t>
      </w:r>
      <w:r w:rsidRPr="00736F1A">
        <w:rPr>
          <w:rFonts w:ascii="Times New Roman" w:hAnsi="Times New Roman"/>
          <w:sz w:val="26"/>
          <w:szCs w:val="26"/>
        </w:rPr>
        <w:t xml:space="preserve">, </w:t>
      </w:r>
      <w:hyperlink r:id="rId9" w:tgtFrame="contents" w:history="1">
        <w:r w:rsidRPr="00736F1A">
          <w:rPr>
            <w:rFonts w:ascii="Times New Roman" w:eastAsia="Calibri" w:hAnsi="Times New Roman"/>
            <w:sz w:val="26"/>
            <w:szCs w:val="26"/>
            <w:shd w:val="clear" w:color="auto" w:fill="FFFFFF"/>
          </w:rPr>
          <w:t>от 14.11.2002 № 161-ФЗ</w:t>
        </w:r>
      </w:hyperlink>
      <w:r w:rsidRPr="00736F1A">
        <w:rPr>
          <w:rFonts w:ascii="Times New Roman" w:eastAsia="Calibri" w:hAnsi="Times New Roman"/>
          <w:sz w:val="26"/>
          <w:szCs w:val="26"/>
          <w:shd w:val="clear" w:color="auto" w:fill="FFFFFF"/>
        </w:rPr>
        <w:t> «О государственных и муниципальных унитарных предприятиях</w:t>
      </w:r>
      <w:r w:rsidR="004E2F22" w:rsidRPr="00736F1A">
        <w:rPr>
          <w:rFonts w:ascii="Times New Roman" w:eastAsia="Calibri" w:hAnsi="Times New Roman"/>
          <w:sz w:val="26"/>
          <w:szCs w:val="26"/>
          <w:shd w:val="clear" w:color="auto" w:fill="FFFFFF"/>
        </w:rPr>
        <w:t xml:space="preserve">», </w:t>
      </w:r>
      <w:r w:rsidR="00901357" w:rsidRPr="00736F1A">
        <w:rPr>
          <w:rFonts w:ascii="Times New Roman" w:hAnsi="Times New Roman"/>
          <w:sz w:val="26"/>
          <w:szCs w:val="26"/>
        </w:rPr>
        <w:t xml:space="preserve">Федерального закона </w:t>
      </w:r>
      <w:hyperlink r:id="rId10" w:tgtFrame="contents" w:history="1">
        <w:r w:rsidR="00901357" w:rsidRPr="00736F1A">
          <w:rPr>
            <w:rFonts w:ascii="Times New Roman" w:eastAsia="Calibri" w:hAnsi="Times New Roman"/>
            <w:sz w:val="26"/>
            <w:szCs w:val="26"/>
            <w:shd w:val="clear" w:color="auto" w:fill="FFFFFF"/>
          </w:rPr>
          <w:t>от 03.11.2006 № 174-ФЗ</w:t>
        </w:r>
      </w:hyperlink>
      <w:r w:rsidR="00901357" w:rsidRPr="00736F1A">
        <w:rPr>
          <w:rFonts w:ascii="Times New Roman" w:eastAsia="Calibri" w:hAnsi="Times New Roman"/>
          <w:sz w:val="26"/>
          <w:szCs w:val="26"/>
          <w:shd w:val="clear" w:color="auto" w:fill="FFFFFF"/>
        </w:rPr>
        <w:t xml:space="preserve"> «Об автономных учреждениях», </w:t>
      </w:r>
      <w:r w:rsidR="00901357" w:rsidRPr="00736F1A">
        <w:rPr>
          <w:rFonts w:ascii="Times New Roman" w:hAnsi="Times New Roman"/>
          <w:sz w:val="26"/>
          <w:szCs w:val="26"/>
        </w:rPr>
        <w:t xml:space="preserve">Федерального закона </w:t>
      </w:r>
      <w:r w:rsidR="00901357" w:rsidRPr="00736F1A">
        <w:rPr>
          <w:rFonts w:ascii="Times New Roman" w:eastAsia="Calibri" w:hAnsi="Times New Roman"/>
          <w:sz w:val="26"/>
          <w:szCs w:val="26"/>
          <w:shd w:val="clear" w:color="auto" w:fill="FFFFFF"/>
        </w:rPr>
        <w:t xml:space="preserve">от 06.12.2011 </w:t>
      </w:r>
      <w:hyperlink r:id="rId11" w:tgtFrame="contents" w:history="1">
        <w:r w:rsidR="00901357" w:rsidRPr="00736F1A">
          <w:rPr>
            <w:rFonts w:ascii="Times New Roman" w:eastAsia="Calibri" w:hAnsi="Times New Roman"/>
            <w:sz w:val="26"/>
            <w:szCs w:val="26"/>
            <w:shd w:val="clear" w:color="auto" w:fill="FFFFFF"/>
          </w:rPr>
          <w:t>№ 402-ФЗ</w:t>
        </w:r>
      </w:hyperlink>
      <w:r w:rsidR="00901357" w:rsidRPr="00736F1A">
        <w:rPr>
          <w:rFonts w:ascii="Times New Roman" w:eastAsia="Calibri" w:hAnsi="Times New Roman"/>
          <w:sz w:val="26"/>
          <w:szCs w:val="26"/>
          <w:shd w:val="clear" w:color="auto" w:fill="FFFFFF"/>
        </w:rPr>
        <w:t xml:space="preserve">  «О бухгалтерском учете», </w:t>
      </w:r>
      <w:r w:rsidR="00436C63" w:rsidRPr="00736F1A">
        <w:rPr>
          <w:rFonts w:ascii="Times New Roman" w:hAnsi="Times New Roman"/>
          <w:sz w:val="26"/>
          <w:szCs w:val="26"/>
        </w:rPr>
        <w:t>п</w:t>
      </w:r>
      <w:r w:rsidR="00DA4138" w:rsidRPr="00736F1A">
        <w:rPr>
          <w:rFonts w:ascii="Times New Roman" w:hAnsi="Times New Roman"/>
          <w:sz w:val="26"/>
          <w:szCs w:val="26"/>
        </w:rPr>
        <w:t>унктом</w:t>
      </w:r>
      <w:r w:rsidR="00436C63" w:rsidRPr="00736F1A">
        <w:rPr>
          <w:rFonts w:ascii="Times New Roman" w:hAnsi="Times New Roman"/>
          <w:sz w:val="26"/>
          <w:szCs w:val="26"/>
        </w:rPr>
        <w:t xml:space="preserve"> 5 ч</w:t>
      </w:r>
      <w:r w:rsidR="00DA4138" w:rsidRPr="00736F1A">
        <w:rPr>
          <w:rFonts w:ascii="Times New Roman" w:hAnsi="Times New Roman"/>
          <w:sz w:val="26"/>
          <w:szCs w:val="26"/>
        </w:rPr>
        <w:t>асти</w:t>
      </w:r>
      <w:r w:rsidR="00436C63" w:rsidRPr="00736F1A">
        <w:rPr>
          <w:rFonts w:ascii="Times New Roman" w:hAnsi="Times New Roman"/>
          <w:sz w:val="26"/>
          <w:szCs w:val="26"/>
        </w:rPr>
        <w:t xml:space="preserve"> 1</w:t>
      </w:r>
      <w:proofErr w:type="gramEnd"/>
      <w:r w:rsidR="00436C63" w:rsidRPr="00736F1A">
        <w:rPr>
          <w:rFonts w:ascii="Times New Roman" w:hAnsi="Times New Roman"/>
          <w:sz w:val="26"/>
          <w:szCs w:val="26"/>
        </w:rPr>
        <w:t xml:space="preserve"> </w:t>
      </w:r>
      <w:proofErr w:type="gramStart"/>
      <w:r w:rsidR="00436C63" w:rsidRPr="00736F1A">
        <w:rPr>
          <w:rFonts w:ascii="Times New Roman" w:hAnsi="Times New Roman"/>
          <w:sz w:val="26"/>
          <w:szCs w:val="26"/>
        </w:rPr>
        <w:t>ст</w:t>
      </w:r>
      <w:r w:rsidR="00DA4138" w:rsidRPr="00736F1A">
        <w:rPr>
          <w:rFonts w:ascii="Times New Roman" w:hAnsi="Times New Roman"/>
          <w:sz w:val="26"/>
          <w:szCs w:val="26"/>
        </w:rPr>
        <w:t>атьи</w:t>
      </w:r>
      <w:r w:rsidR="00436C63" w:rsidRPr="00736F1A">
        <w:rPr>
          <w:rFonts w:ascii="Times New Roman" w:hAnsi="Times New Roman"/>
          <w:sz w:val="26"/>
          <w:szCs w:val="26"/>
        </w:rPr>
        <w:t xml:space="preserve"> 16 Федерального закона от 20.03.2025 № 33-ФЗ «Об общих принципах организации местного самоуправления в единой системе публичной власти»</w:t>
      </w:r>
      <w:r w:rsidR="00436C63" w:rsidRPr="00736F1A">
        <w:rPr>
          <w:rFonts w:ascii="Times New Roman" w:eastAsia="Calibri" w:hAnsi="Times New Roman"/>
          <w:sz w:val="26"/>
          <w:szCs w:val="26"/>
          <w:shd w:val="clear" w:color="auto" w:fill="FFFFFF"/>
        </w:rPr>
        <w:t xml:space="preserve">, </w:t>
      </w:r>
      <w:r w:rsidR="004E2F22" w:rsidRPr="00736F1A">
        <w:rPr>
          <w:rFonts w:ascii="Times New Roman" w:eastAsia="Calibri" w:hAnsi="Times New Roman"/>
          <w:sz w:val="26"/>
          <w:szCs w:val="26"/>
          <w:shd w:val="clear" w:color="auto" w:fill="FFFFFF"/>
        </w:rPr>
        <w:t>постановление</w:t>
      </w:r>
      <w:r w:rsidR="00096F86" w:rsidRPr="00736F1A">
        <w:rPr>
          <w:rFonts w:ascii="Times New Roman" w:eastAsia="Calibri" w:hAnsi="Times New Roman"/>
          <w:sz w:val="26"/>
          <w:szCs w:val="26"/>
          <w:shd w:val="clear" w:color="auto" w:fill="FFFFFF"/>
        </w:rPr>
        <w:t>м</w:t>
      </w:r>
      <w:r w:rsidR="004E2F22" w:rsidRPr="00736F1A">
        <w:rPr>
          <w:rFonts w:ascii="Times New Roman" w:eastAsia="Calibri" w:hAnsi="Times New Roman"/>
          <w:sz w:val="26"/>
          <w:szCs w:val="26"/>
          <w:shd w:val="clear" w:color="auto" w:fill="FFFFFF"/>
        </w:rPr>
        <w:t xml:space="preserve"> Госкомстата </w:t>
      </w:r>
      <w:r w:rsidR="0092165C" w:rsidRPr="00736F1A">
        <w:rPr>
          <w:rFonts w:ascii="Times New Roman" w:hAnsi="Times New Roman"/>
          <w:sz w:val="26"/>
          <w:szCs w:val="26"/>
        </w:rPr>
        <w:t>Российской Федерации</w:t>
      </w:r>
      <w:r w:rsidR="0092165C" w:rsidRPr="00736F1A">
        <w:rPr>
          <w:rFonts w:ascii="Times New Roman" w:eastAsia="Calibri" w:hAnsi="Times New Roman"/>
          <w:sz w:val="26"/>
          <w:szCs w:val="26"/>
          <w:shd w:val="clear" w:color="auto" w:fill="FFFFFF"/>
        </w:rPr>
        <w:t xml:space="preserve"> </w:t>
      </w:r>
      <w:r w:rsidR="004E2F22" w:rsidRPr="00736F1A">
        <w:rPr>
          <w:rFonts w:ascii="Times New Roman" w:eastAsia="Calibri" w:hAnsi="Times New Roman"/>
          <w:sz w:val="26"/>
          <w:szCs w:val="26"/>
          <w:shd w:val="clear" w:color="auto" w:fill="FFFFFF"/>
        </w:rPr>
        <w:t>от 21.01.2003 № 7 «Об утверждении унифицир</w:t>
      </w:r>
      <w:r w:rsidR="00A07772" w:rsidRPr="00736F1A">
        <w:rPr>
          <w:rFonts w:ascii="Times New Roman" w:eastAsia="Calibri" w:hAnsi="Times New Roman"/>
          <w:sz w:val="26"/>
          <w:szCs w:val="26"/>
          <w:shd w:val="clear" w:color="auto" w:fill="FFFFFF"/>
        </w:rPr>
        <w:t xml:space="preserve">ованных форм первичной учетной </w:t>
      </w:r>
      <w:r w:rsidR="004E2F22" w:rsidRPr="00736F1A">
        <w:rPr>
          <w:rFonts w:ascii="Times New Roman" w:eastAsia="Calibri" w:hAnsi="Times New Roman"/>
          <w:sz w:val="26"/>
          <w:szCs w:val="26"/>
          <w:shd w:val="clear" w:color="auto" w:fill="FFFFFF"/>
        </w:rPr>
        <w:t>документации по учету основных средств»</w:t>
      </w:r>
      <w:r w:rsidR="00096F86" w:rsidRPr="00736F1A">
        <w:rPr>
          <w:rFonts w:ascii="Times New Roman" w:eastAsia="Calibri" w:hAnsi="Times New Roman"/>
          <w:sz w:val="26"/>
          <w:szCs w:val="26"/>
          <w:shd w:val="clear" w:color="auto" w:fill="FFFFFF"/>
        </w:rPr>
        <w:t xml:space="preserve">, </w:t>
      </w:r>
      <w:r w:rsidRPr="00736F1A">
        <w:rPr>
          <w:rFonts w:ascii="Times New Roman" w:eastAsia="Calibri" w:hAnsi="Times New Roman"/>
          <w:sz w:val="26"/>
          <w:szCs w:val="26"/>
          <w:shd w:val="clear" w:color="auto" w:fill="FFFFFF"/>
        </w:rPr>
        <w:t>приказами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w:t>
      </w:r>
      <w:proofErr w:type="gramEnd"/>
      <w:r w:rsidRPr="00736F1A">
        <w:rPr>
          <w:rFonts w:ascii="Times New Roman" w:eastAsia="Calibri" w:hAnsi="Times New Roman"/>
          <w:sz w:val="26"/>
          <w:szCs w:val="26"/>
          <w:shd w:val="clear" w:color="auto" w:fill="FFFFFF"/>
        </w:rPr>
        <w:t xml:space="preserve"> </w:t>
      </w:r>
      <w:proofErr w:type="gramStart"/>
      <w:r w:rsidRPr="00736F1A">
        <w:rPr>
          <w:rFonts w:ascii="Times New Roman" w:eastAsia="Calibri" w:hAnsi="Times New Roman"/>
          <w:sz w:val="26"/>
          <w:szCs w:val="26"/>
          <w:shd w:val="clear" w:color="auto" w:fill="FFFFFF"/>
        </w:rPr>
        <w:t>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736F1A">
        <w:rPr>
          <w:rFonts w:ascii="Times New Roman" w:hAnsi="Times New Roman"/>
          <w:sz w:val="26"/>
          <w:szCs w:val="26"/>
        </w:rPr>
        <w:t xml:space="preserve"> от 06.12.2010</w:t>
      </w:r>
      <w:r w:rsidR="00096F86" w:rsidRPr="00736F1A">
        <w:rPr>
          <w:rFonts w:ascii="Times New Roman" w:hAnsi="Times New Roman"/>
          <w:sz w:val="26"/>
          <w:szCs w:val="26"/>
        </w:rPr>
        <w:t xml:space="preserve"> </w:t>
      </w:r>
      <w:r w:rsidRPr="00736F1A">
        <w:rPr>
          <w:rFonts w:ascii="Times New Roman" w:hAnsi="Times New Roman"/>
          <w:sz w:val="26"/>
          <w:szCs w:val="26"/>
        </w:rPr>
        <w:t>№ 162н «Об утверждении Плана счетов бюджетного учета и Инструкции по его применению»,  от 16.12.2010 № 174н «Об утверждении Плана счетов бухгалтерского учета бюджетных учреждений и Инструкции по его применению»,</w:t>
      </w:r>
      <w:r w:rsidR="00096F86" w:rsidRPr="00736F1A">
        <w:rPr>
          <w:rFonts w:ascii="Times New Roman" w:hAnsi="Times New Roman"/>
          <w:sz w:val="26"/>
          <w:szCs w:val="26"/>
        </w:rPr>
        <w:t xml:space="preserve"> от 23.12.2010 </w:t>
      </w:r>
      <w:r w:rsidRPr="00736F1A">
        <w:rPr>
          <w:rFonts w:ascii="Times New Roman" w:hAnsi="Times New Roman"/>
          <w:sz w:val="26"/>
          <w:szCs w:val="26"/>
        </w:rPr>
        <w:t>№ 183н «Об утверждении Плана счетов бухгалтерского учета автономных учреждений и Инструкции по его применению</w:t>
      </w:r>
      <w:proofErr w:type="gramEnd"/>
      <w:r w:rsidRPr="00736F1A">
        <w:rPr>
          <w:rFonts w:ascii="Times New Roman" w:hAnsi="Times New Roman"/>
          <w:sz w:val="26"/>
          <w:szCs w:val="26"/>
        </w:rPr>
        <w:t>»,</w:t>
      </w:r>
      <w:r w:rsidRPr="00736F1A">
        <w:rPr>
          <w:rFonts w:ascii="Times New Roman" w:eastAsia="Calibri" w:hAnsi="Times New Roman"/>
          <w:sz w:val="26"/>
          <w:szCs w:val="26"/>
          <w:shd w:val="clear" w:color="auto" w:fill="FFFFFF"/>
        </w:rPr>
        <w:t xml:space="preserve"> </w:t>
      </w:r>
      <w:proofErr w:type="gramStart"/>
      <w:r w:rsidRPr="00736F1A">
        <w:rPr>
          <w:rFonts w:ascii="Times New Roman" w:eastAsia="Calibri" w:hAnsi="Times New Roman"/>
          <w:sz w:val="26"/>
          <w:szCs w:val="26"/>
          <w:shd w:val="clear" w:color="auto" w:fill="FFFFFF"/>
        </w:rPr>
        <w:t>от 30.03.2015 № 52н «О</w:t>
      </w:r>
      <w:r w:rsidRPr="00736F1A">
        <w:rPr>
          <w:rFonts w:ascii="Times New Roman" w:hAnsi="Times New Roman"/>
          <w:sz w:val="26"/>
          <w:szCs w:val="26"/>
        </w:rPr>
        <w:t xml:space="preserve">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sidRPr="00816BB3">
        <w:rPr>
          <w:rFonts w:ascii="Times New Roman" w:hAnsi="Times New Roman"/>
          <w:color w:val="000000" w:themeColor="text1"/>
          <w:sz w:val="26"/>
          <w:szCs w:val="26"/>
        </w:rPr>
        <w:t xml:space="preserve">и методических </w:t>
      </w:r>
      <w:r w:rsidRPr="00736F1A">
        <w:rPr>
          <w:rFonts w:ascii="Times New Roman" w:hAnsi="Times New Roman"/>
          <w:sz w:val="26"/>
          <w:szCs w:val="26"/>
        </w:rPr>
        <w:t>указаний по их применению»</w:t>
      </w:r>
      <w:r w:rsidRPr="00736F1A">
        <w:rPr>
          <w:rFonts w:ascii="Times New Roman" w:eastAsia="Calibri" w:hAnsi="Times New Roman"/>
          <w:sz w:val="26"/>
          <w:szCs w:val="26"/>
          <w:shd w:val="clear" w:color="auto" w:fill="FFFFFF"/>
        </w:rPr>
        <w:t>, от 17.09.2020 № 204н «</w:t>
      </w:r>
      <w:r w:rsidRPr="00736F1A">
        <w:rPr>
          <w:rFonts w:ascii="Times New Roman" w:hAnsi="Times New Roman"/>
          <w:sz w:val="26"/>
          <w:szCs w:val="26"/>
        </w:rPr>
        <w:t>Об утверждении федеральных стандартов бухгалтерского учета ФСБУ 6/2020 «Основные средства» и ФСБУ 26/2020 «Капитальные вложения»,</w:t>
      </w:r>
      <w:r w:rsidRPr="00736F1A">
        <w:rPr>
          <w:rFonts w:ascii="Times New Roman" w:eastAsia="Calibri" w:hAnsi="Times New Roman"/>
          <w:sz w:val="26"/>
          <w:szCs w:val="26"/>
          <w:shd w:val="clear" w:color="auto" w:fill="FFFFFF"/>
        </w:rPr>
        <w:t xml:space="preserve"> </w:t>
      </w:r>
      <w:r w:rsidRPr="00736F1A">
        <w:rPr>
          <w:rFonts w:ascii="Times New Roman" w:hAnsi="Times New Roman"/>
          <w:sz w:val="26"/>
          <w:szCs w:val="26"/>
        </w:rPr>
        <w:t>постановлением Государственного комитета Российской</w:t>
      </w:r>
      <w:proofErr w:type="gramEnd"/>
      <w:r w:rsidRPr="00736F1A">
        <w:rPr>
          <w:rFonts w:ascii="Times New Roman" w:hAnsi="Times New Roman"/>
          <w:sz w:val="26"/>
          <w:szCs w:val="26"/>
        </w:rPr>
        <w:t xml:space="preserve"> Федерации по статистике</w:t>
      </w:r>
      <w:r w:rsidR="0047410D" w:rsidRPr="00736F1A">
        <w:rPr>
          <w:rFonts w:ascii="Times New Roman" w:hAnsi="Times New Roman"/>
          <w:sz w:val="26"/>
          <w:szCs w:val="26"/>
        </w:rPr>
        <w:t xml:space="preserve"> от</w:t>
      </w:r>
      <w:r w:rsidR="00A07772" w:rsidRPr="00736F1A">
        <w:rPr>
          <w:rFonts w:ascii="Times New Roman" w:hAnsi="Times New Roman"/>
          <w:sz w:val="26"/>
          <w:szCs w:val="26"/>
        </w:rPr>
        <w:t xml:space="preserve"> 18.08.1998 № 88 «Об утверждении унифицированных форм первичной учетной документации по учету кассовых операций, по учету результатов инвентаризации», </w:t>
      </w:r>
      <w:r w:rsidR="00C9078A" w:rsidRPr="00736F1A">
        <w:rPr>
          <w:rFonts w:ascii="Times New Roman" w:eastAsia="Calibri" w:hAnsi="Times New Roman"/>
          <w:sz w:val="26"/>
          <w:szCs w:val="26"/>
          <w:shd w:val="clear" w:color="auto" w:fill="FFFFFF"/>
        </w:rPr>
        <w:t xml:space="preserve">Уставом </w:t>
      </w:r>
      <w:r w:rsidR="00436C63" w:rsidRPr="00736F1A">
        <w:rPr>
          <w:rFonts w:ascii="Times New Roman" w:eastAsia="Calibri" w:hAnsi="Times New Roman"/>
          <w:sz w:val="26"/>
          <w:szCs w:val="26"/>
          <w:shd w:val="clear" w:color="auto" w:fill="FFFFFF"/>
        </w:rPr>
        <w:t>Архаринского муниципального округа</w:t>
      </w:r>
      <w:r w:rsidR="002C01B7" w:rsidRPr="00736F1A">
        <w:rPr>
          <w:rFonts w:ascii="Times New Roman" w:eastAsia="Calibri" w:hAnsi="Times New Roman"/>
          <w:sz w:val="26"/>
          <w:szCs w:val="26"/>
          <w:shd w:val="clear" w:color="auto" w:fill="FFFFFF"/>
        </w:rPr>
        <w:t xml:space="preserve"> Амурской области</w:t>
      </w:r>
      <w:r w:rsidR="00C9078A" w:rsidRPr="00736F1A">
        <w:rPr>
          <w:rFonts w:ascii="Times New Roman" w:eastAsia="Calibri" w:hAnsi="Times New Roman"/>
          <w:sz w:val="26"/>
          <w:szCs w:val="26"/>
          <w:shd w:val="clear" w:color="auto" w:fill="FFFFFF"/>
        </w:rPr>
        <w:t>,</w:t>
      </w:r>
      <w:r w:rsidR="00C9078A" w:rsidRPr="00736F1A">
        <w:rPr>
          <w:rFonts w:ascii="Times New Roman" w:hAnsi="Times New Roman"/>
          <w:sz w:val="26"/>
          <w:szCs w:val="26"/>
        </w:rPr>
        <w:t xml:space="preserve"> </w:t>
      </w:r>
      <w:r w:rsidR="00436C63" w:rsidRPr="00736F1A">
        <w:rPr>
          <w:rFonts w:ascii="Times New Roman" w:hAnsi="Times New Roman"/>
          <w:sz w:val="26"/>
          <w:szCs w:val="26"/>
        </w:rPr>
        <w:t>Решением</w:t>
      </w:r>
      <w:r w:rsidRPr="00736F1A">
        <w:rPr>
          <w:rFonts w:ascii="Times New Roman" w:hAnsi="Times New Roman"/>
          <w:sz w:val="26"/>
          <w:szCs w:val="26"/>
        </w:rPr>
        <w:t xml:space="preserve"> </w:t>
      </w:r>
      <w:r w:rsidR="00436C63" w:rsidRPr="00736F1A">
        <w:rPr>
          <w:rFonts w:ascii="Times New Roman" w:hAnsi="Times New Roman"/>
          <w:sz w:val="26"/>
          <w:szCs w:val="26"/>
        </w:rPr>
        <w:t>Архаринского муниципального округа</w:t>
      </w:r>
      <w:r w:rsidRPr="00736F1A">
        <w:rPr>
          <w:rFonts w:ascii="Times New Roman" w:hAnsi="Times New Roman"/>
          <w:sz w:val="26"/>
          <w:szCs w:val="26"/>
        </w:rPr>
        <w:t xml:space="preserve"> от </w:t>
      </w:r>
      <w:r w:rsidR="00436C63" w:rsidRPr="00736F1A">
        <w:rPr>
          <w:rFonts w:ascii="Times New Roman" w:hAnsi="Times New Roman"/>
          <w:sz w:val="26"/>
          <w:szCs w:val="26"/>
        </w:rPr>
        <w:t>12</w:t>
      </w:r>
      <w:r w:rsidRPr="00736F1A">
        <w:rPr>
          <w:rFonts w:ascii="Times New Roman" w:hAnsi="Times New Roman"/>
          <w:sz w:val="26"/>
          <w:szCs w:val="26"/>
        </w:rPr>
        <w:t>.</w:t>
      </w:r>
      <w:r w:rsidR="00436C63" w:rsidRPr="00736F1A">
        <w:rPr>
          <w:rFonts w:ascii="Times New Roman" w:hAnsi="Times New Roman"/>
          <w:sz w:val="26"/>
          <w:szCs w:val="26"/>
        </w:rPr>
        <w:t>07</w:t>
      </w:r>
      <w:r w:rsidRPr="00736F1A">
        <w:rPr>
          <w:rFonts w:ascii="Times New Roman" w:hAnsi="Times New Roman"/>
          <w:sz w:val="26"/>
          <w:szCs w:val="26"/>
        </w:rPr>
        <w:t>.20</w:t>
      </w:r>
      <w:r w:rsidR="00436C63" w:rsidRPr="00736F1A">
        <w:rPr>
          <w:rFonts w:ascii="Times New Roman" w:hAnsi="Times New Roman"/>
          <w:sz w:val="26"/>
          <w:szCs w:val="26"/>
        </w:rPr>
        <w:t>24</w:t>
      </w:r>
      <w:r w:rsidRPr="00736F1A">
        <w:rPr>
          <w:rFonts w:ascii="Times New Roman" w:hAnsi="Times New Roman"/>
          <w:sz w:val="26"/>
          <w:szCs w:val="26"/>
        </w:rPr>
        <w:t xml:space="preserve"> </w:t>
      </w:r>
      <w:r w:rsidR="00736F1A">
        <w:rPr>
          <w:rFonts w:ascii="Times New Roman" w:hAnsi="Times New Roman"/>
          <w:sz w:val="26"/>
          <w:szCs w:val="26"/>
        </w:rPr>
        <w:t xml:space="preserve">              </w:t>
      </w:r>
      <w:r w:rsidRPr="00736F1A">
        <w:rPr>
          <w:rFonts w:ascii="Times New Roman" w:hAnsi="Times New Roman"/>
          <w:sz w:val="26"/>
          <w:szCs w:val="26"/>
        </w:rPr>
        <w:lastRenderedPageBreak/>
        <w:t xml:space="preserve">№ </w:t>
      </w:r>
      <w:r w:rsidR="00436C63" w:rsidRPr="00736F1A">
        <w:rPr>
          <w:rFonts w:ascii="Times New Roman" w:hAnsi="Times New Roman"/>
          <w:sz w:val="26"/>
          <w:szCs w:val="26"/>
        </w:rPr>
        <w:t>42/443</w:t>
      </w:r>
      <w:r w:rsidRPr="00736F1A">
        <w:rPr>
          <w:rFonts w:ascii="Times New Roman" w:hAnsi="Times New Roman"/>
          <w:sz w:val="26"/>
          <w:szCs w:val="26"/>
        </w:rPr>
        <w:t xml:space="preserve"> </w:t>
      </w:r>
      <w:r w:rsidR="00436C63" w:rsidRPr="00736F1A">
        <w:rPr>
          <w:rFonts w:ascii="Times New Roman" w:hAnsi="Times New Roman"/>
          <w:bCs/>
          <w:sz w:val="26"/>
          <w:szCs w:val="26"/>
          <w:shd w:val="clear" w:color="auto" w:fill="FFFFFF"/>
        </w:rPr>
        <w:t>«О порядке управления и распоряжения имуществом, находящимся в муниципальной собственности Архаринского муниципального округа Амурской области»</w:t>
      </w:r>
      <w:r w:rsidRPr="00736F1A">
        <w:rPr>
          <w:rFonts w:ascii="Times New Roman" w:eastAsia="Calibri" w:hAnsi="Times New Roman"/>
          <w:sz w:val="26"/>
          <w:szCs w:val="26"/>
          <w:shd w:val="clear" w:color="auto" w:fill="FFFFFF"/>
        </w:rPr>
        <w:t>.</w:t>
      </w:r>
    </w:p>
    <w:p w:rsidR="00CD540E" w:rsidRPr="00736F1A" w:rsidRDefault="00CD540E" w:rsidP="008963D7">
      <w:pPr>
        <w:spacing w:after="0" w:line="240" w:lineRule="auto"/>
        <w:ind w:firstLine="709"/>
        <w:jc w:val="both"/>
        <w:rPr>
          <w:rFonts w:ascii="Times New Roman" w:hAnsi="Times New Roman"/>
          <w:sz w:val="26"/>
          <w:szCs w:val="26"/>
        </w:rPr>
      </w:pPr>
      <w:r w:rsidRPr="00736F1A">
        <w:rPr>
          <w:rFonts w:ascii="Times New Roman" w:hAnsi="Times New Roman"/>
          <w:sz w:val="26"/>
          <w:szCs w:val="26"/>
        </w:rPr>
        <w:t xml:space="preserve">2. </w:t>
      </w:r>
      <w:proofErr w:type="gramStart"/>
      <w:r w:rsidRPr="00736F1A">
        <w:rPr>
          <w:rFonts w:ascii="Times New Roman" w:hAnsi="Times New Roman"/>
          <w:sz w:val="26"/>
          <w:szCs w:val="26"/>
          <w:shd w:val="clear" w:color="auto" w:fill="FFFFFF"/>
        </w:rPr>
        <w:t xml:space="preserve">Настоящее </w:t>
      </w:r>
      <w:r w:rsidR="00C71159" w:rsidRPr="00736F1A">
        <w:rPr>
          <w:rFonts w:ascii="Times New Roman" w:hAnsi="Times New Roman"/>
          <w:sz w:val="26"/>
          <w:szCs w:val="26"/>
          <w:shd w:val="clear" w:color="auto" w:fill="FFFFFF"/>
        </w:rPr>
        <w:t>Решение</w:t>
      </w:r>
      <w:r w:rsidRPr="00736F1A">
        <w:rPr>
          <w:rFonts w:ascii="Times New Roman" w:hAnsi="Times New Roman"/>
          <w:sz w:val="26"/>
          <w:szCs w:val="26"/>
          <w:shd w:val="clear" w:color="auto" w:fill="FFFFFF"/>
        </w:rPr>
        <w:t xml:space="preserve"> определяет особенности списания движимого и недвижимого имущества, находящегося в муниципальной собственности и закрепленного на праве хозяйственного ведения за муниципальными унитарными предприятиями или на праве оперативного управления за муниципальными автономными учреждениями, муниципальными бюджетными учреждениями, муниципальными казенными учреждениями, органами местного самоуправления,</w:t>
      </w:r>
      <w:r w:rsidR="00D8417B" w:rsidRPr="00736F1A">
        <w:rPr>
          <w:rFonts w:ascii="Times New Roman" w:hAnsi="Times New Roman"/>
          <w:sz w:val="26"/>
          <w:szCs w:val="26"/>
          <w:shd w:val="clear" w:color="auto" w:fill="FFFFFF"/>
        </w:rPr>
        <w:t xml:space="preserve"> </w:t>
      </w:r>
      <w:r w:rsidRPr="00736F1A">
        <w:rPr>
          <w:rFonts w:ascii="Times New Roman" w:hAnsi="Times New Roman"/>
          <w:sz w:val="26"/>
          <w:szCs w:val="26"/>
          <w:shd w:val="clear" w:color="auto" w:fill="FFFFFF"/>
        </w:rPr>
        <w:t>а также имуществ</w:t>
      </w:r>
      <w:r w:rsidR="006A0F58" w:rsidRPr="00736F1A">
        <w:rPr>
          <w:rFonts w:ascii="Times New Roman" w:hAnsi="Times New Roman"/>
          <w:sz w:val="26"/>
          <w:szCs w:val="26"/>
          <w:shd w:val="clear" w:color="auto" w:fill="FFFFFF"/>
        </w:rPr>
        <w:t>а</w:t>
      </w:r>
      <w:r w:rsidRPr="00736F1A">
        <w:rPr>
          <w:rFonts w:ascii="Times New Roman" w:hAnsi="Times New Roman"/>
          <w:sz w:val="26"/>
          <w:szCs w:val="26"/>
          <w:shd w:val="clear" w:color="auto" w:fill="FFFFFF"/>
        </w:rPr>
        <w:t xml:space="preserve">, </w:t>
      </w:r>
      <w:r w:rsidRPr="00736F1A">
        <w:rPr>
          <w:rFonts w:ascii="Times New Roman" w:hAnsi="Times New Roman"/>
          <w:sz w:val="26"/>
          <w:szCs w:val="26"/>
        </w:rPr>
        <w:t>входяще</w:t>
      </w:r>
      <w:r w:rsidR="006A0F58" w:rsidRPr="00736F1A">
        <w:rPr>
          <w:rFonts w:ascii="Times New Roman" w:hAnsi="Times New Roman"/>
          <w:sz w:val="26"/>
          <w:szCs w:val="26"/>
        </w:rPr>
        <w:t>го</w:t>
      </w:r>
      <w:r w:rsidRPr="00736F1A">
        <w:rPr>
          <w:rFonts w:ascii="Times New Roman" w:hAnsi="Times New Roman"/>
          <w:sz w:val="26"/>
          <w:szCs w:val="26"/>
        </w:rPr>
        <w:t xml:space="preserve"> в состав</w:t>
      </w:r>
      <w:r w:rsidR="004F1462" w:rsidRPr="00736F1A">
        <w:rPr>
          <w:rFonts w:ascii="Times New Roman" w:hAnsi="Times New Roman"/>
          <w:sz w:val="26"/>
          <w:szCs w:val="26"/>
        </w:rPr>
        <w:t xml:space="preserve"> муниципальной</w:t>
      </w:r>
      <w:r w:rsidRPr="00736F1A">
        <w:rPr>
          <w:rFonts w:ascii="Times New Roman" w:hAnsi="Times New Roman"/>
          <w:sz w:val="26"/>
          <w:szCs w:val="26"/>
        </w:rPr>
        <w:t xml:space="preserve"> казны муниципального образования </w:t>
      </w:r>
      <w:r w:rsidR="00436C63" w:rsidRPr="00736F1A">
        <w:rPr>
          <w:rFonts w:ascii="Times New Roman" w:hAnsi="Times New Roman"/>
          <w:sz w:val="26"/>
          <w:szCs w:val="26"/>
        </w:rPr>
        <w:t>Архаринского муниципального округа</w:t>
      </w:r>
      <w:r w:rsidRPr="00736F1A">
        <w:rPr>
          <w:rFonts w:ascii="Times New Roman" w:hAnsi="Times New Roman"/>
          <w:sz w:val="26"/>
          <w:szCs w:val="26"/>
        </w:rPr>
        <w:t xml:space="preserve"> (далее – Предприятия, Учреждения), в том числе</w:t>
      </w:r>
      <w:proofErr w:type="gramEnd"/>
      <w:r w:rsidRPr="00736F1A">
        <w:rPr>
          <w:rFonts w:ascii="Times New Roman" w:hAnsi="Times New Roman"/>
          <w:sz w:val="26"/>
          <w:szCs w:val="26"/>
        </w:rPr>
        <w:t xml:space="preserve"> учитываемого на балансе концессионера.</w:t>
      </w:r>
    </w:p>
    <w:p w:rsidR="00434ED3" w:rsidRPr="00736F1A" w:rsidRDefault="00434ED3" w:rsidP="00434ED3">
      <w:pPr>
        <w:spacing w:after="0" w:line="240" w:lineRule="auto"/>
        <w:ind w:firstLine="709"/>
        <w:jc w:val="both"/>
        <w:rPr>
          <w:rFonts w:ascii="Times New Roman" w:hAnsi="Times New Roman"/>
          <w:sz w:val="26"/>
          <w:szCs w:val="26"/>
        </w:rPr>
      </w:pPr>
      <w:r w:rsidRPr="00736F1A">
        <w:rPr>
          <w:rFonts w:ascii="Times New Roman" w:hAnsi="Times New Roman"/>
          <w:sz w:val="26"/>
          <w:szCs w:val="26"/>
        </w:rPr>
        <w:t xml:space="preserve">3. </w:t>
      </w:r>
      <w:proofErr w:type="gramStart"/>
      <w:r w:rsidRPr="00736F1A">
        <w:rPr>
          <w:rFonts w:ascii="Times New Roman" w:hAnsi="Times New Roman"/>
          <w:sz w:val="26"/>
          <w:szCs w:val="26"/>
        </w:rPr>
        <w:t xml:space="preserve">В настоящем </w:t>
      </w:r>
      <w:r w:rsidR="00C71159" w:rsidRPr="00736F1A">
        <w:rPr>
          <w:rFonts w:ascii="Times New Roman" w:hAnsi="Times New Roman"/>
          <w:sz w:val="26"/>
          <w:szCs w:val="26"/>
        </w:rPr>
        <w:t>Решении</w:t>
      </w:r>
      <w:r w:rsidRPr="00736F1A">
        <w:rPr>
          <w:rFonts w:ascii="Times New Roman" w:hAnsi="Times New Roman"/>
          <w:sz w:val="26"/>
          <w:szCs w:val="26"/>
        </w:rPr>
        <w:t xml:space="preserve"> под списанием муниципального имущества понимается комплекс действий, связанных с признанием муниципального имущества непригодным для дальнейшего использования по целевому назначению и (или) распоряжению вследствие полной или частичной утраты потребительских свойств, в том числе физического или морального износа, либо выбывшим из владения, пользования и распоряжения вследствие гибели или уничтожения, а также с невозможностью установления его местонахождения.</w:t>
      </w:r>
      <w:proofErr w:type="gramEnd"/>
    </w:p>
    <w:p w:rsidR="00604578" w:rsidRPr="00736F1A" w:rsidRDefault="00434ED3" w:rsidP="00604578">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4</w:t>
      </w:r>
      <w:r w:rsidR="00604578" w:rsidRPr="00736F1A">
        <w:rPr>
          <w:rFonts w:ascii="Times New Roman" w:hAnsi="Times New Roman"/>
          <w:sz w:val="26"/>
          <w:szCs w:val="26"/>
        </w:rPr>
        <w:t xml:space="preserve">. Действие настоящего </w:t>
      </w:r>
      <w:r w:rsidR="00DA5F1A" w:rsidRPr="00736F1A">
        <w:rPr>
          <w:rFonts w:ascii="Times New Roman" w:hAnsi="Times New Roman"/>
          <w:sz w:val="26"/>
          <w:szCs w:val="26"/>
        </w:rPr>
        <w:t>Решения</w:t>
      </w:r>
      <w:r w:rsidR="00604578" w:rsidRPr="00736F1A">
        <w:rPr>
          <w:rFonts w:ascii="Times New Roman" w:hAnsi="Times New Roman"/>
          <w:sz w:val="26"/>
          <w:szCs w:val="26"/>
        </w:rPr>
        <w:t xml:space="preserve"> не распространяется на объекты муниципального жилищного фонда. </w:t>
      </w:r>
    </w:p>
    <w:p w:rsidR="00604578" w:rsidRPr="00736F1A" w:rsidRDefault="00604578" w:rsidP="008963D7">
      <w:pPr>
        <w:spacing w:after="0" w:line="240" w:lineRule="auto"/>
        <w:ind w:firstLine="709"/>
        <w:jc w:val="both"/>
        <w:rPr>
          <w:rFonts w:ascii="Times New Roman" w:hAnsi="Times New Roman"/>
          <w:sz w:val="26"/>
          <w:szCs w:val="26"/>
          <w:shd w:val="clear" w:color="auto" w:fill="FFFFFF"/>
        </w:rPr>
      </w:pPr>
    </w:p>
    <w:p w:rsidR="00604578" w:rsidRPr="00736F1A" w:rsidRDefault="00604578" w:rsidP="008963D7">
      <w:pPr>
        <w:spacing w:after="0" w:line="240" w:lineRule="auto"/>
        <w:ind w:firstLine="709"/>
        <w:jc w:val="both"/>
        <w:rPr>
          <w:rFonts w:ascii="Times New Roman" w:hAnsi="Times New Roman"/>
          <w:b/>
          <w:sz w:val="26"/>
          <w:szCs w:val="26"/>
          <w:shd w:val="clear" w:color="auto" w:fill="FFFFFF"/>
        </w:rPr>
      </w:pPr>
      <w:r w:rsidRPr="00736F1A">
        <w:rPr>
          <w:rFonts w:ascii="Times New Roman" w:hAnsi="Times New Roman"/>
          <w:b/>
          <w:sz w:val="26"/>
          <w:szCs w:val="26"/>
          <w:shd w:val="clear" w:color="auto" w:fill="FFFFFF"/>
        </w:rPr>
        <w:t xml:space="preserve">Статья 2 </w:t>
      </w:r>
    </w:p>
    <w:p w:rsidR="008963D7" w:rsidRPr="00736F1A" w:rsidRDefault="00604578" w:rsidP="008963D7">
      <w:pPr>
        <w:spacing w:after="0" w:line="240" w:lineRule="auto"/>
        <w:ind w:firstLine="709"/>
        <w:jc w:val="both"/>
        <w:rPr>
          <w:rFonts w:ascii="Times New Roman" w:hAnsi="Times New Roman"/>
          <w:sz w:val="26"/>
          <w:szCs w:val="26"/>
        </w:rPr>
      </w:pPr>
      <w:r w:rsidRPr="00736F1A">
        <w:rPr>
          <w:rFonts w:ascii="Times New Roman" w:hAnsi="Times New Roman"/>
          <w:sz w:val="26"/>
          <w:szCs w:val="26"/>
        </w:rPr>
        <w:t>1</w:t>
      </w:r>
      <w:r w:rsidR="008963D7" w:rsidRPr="00736F1A">
        <w:rPr>
          <w:rFonts w:ascii="Times New Roman" w:hAnsi="Times New Roman"/>
          <w:sz w:val="26"/>
          <w:szCs w:val="26"/>
        </w:rPr>
        <w:t>. Решение о списании муниципального имущества принимается в случае, если:</w:t>
      </w:r>
    </w:p>
    <w:p w:rsidR="008963D7" w:rsidRPr="00736F1A" w:rsidRDefault="008963D7" w:rsidP="008963D7">
      <w:pPr>
        <w:spacing w:after="0" w:line="240" w:lineRule="auto"/>
        <w:ind w:firstLine="709"/>
        <w:jc w:val="both"/>
        <w:rPr>
          <w:rFonts w:ascii="Times New Roman" w:hAnsi="Times New Roman"/>
          <w:sz w:val="26"/>
          <w:szCs w:val="26"/>
        </w:rPr>
      </w:pPr>
      <w:r w:rsidRPr="00736F1A">
        <w:rPr>
          <w:rFonts w:ascii="Times New Roman" w:hAnsi="Times New Roman"/>
          <w:sz w:val="26"/>
          <w:szCs w:val="26"/>
        </w:rPr>
        <w:t>а) 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8963D7" w:rsidRPr="00736F1A" w:rsidRDefault="008963D7" w:rsidP="008963D7">
      <w:pPr>
        <w:spacing w:after="0" w:line="240" w:lineRule="auto"/>
        <w:ind w:firstLine="709"/>
        <w:jc w:val="both"/>
        <w:rPr>
          <w:rFonts w:ascii="Times New Roman" w:hAnsi="Times New Roman"/>
          <w:sz w:val="26"/>
          <w:szCs w:val="26"/>
        </w:rPr>
      </w:pPr>
      <w:r w:rsidRPr="00736F1A">
        <w:rPr>
          <w:rFonts w:ascii="Times New Roman" w:hAnsi="Times New Roman"/>
          <w:sz w:val="26"/>
          <w:szCs w:val="26"/>
        </w:rPr>
        <w:t>б) муниципальное имущество выбыло из владения, пользования и распоряжения вследствие гибели или уничтожения, в том числе помимо воли владельца, а также вследствие невозможности установления его местонахождения.</w:t>
      </w:r>
    </w:p>
    <w:p w:rsidR="008963D7" w:rsidRPr="00736F1A" w:rsidRDefault="008963D7" w:rsidP="008963D7">
      <w:pPr>
        <w:spacing w:after="0" w:line="240" w:lineRule="auto"/>
        <w:ind w:firstLine="709"/>
        <w:jc w:val="both"/>
        <w:rPr>
          <w:rFonts w:ascii="Times New Roman" w:hAnsi="Times New Roman"/>
          <w:sz w:val="26"/>
          <w:szCs w:val="26"/>
        </w:rPr>
      </w:pPr>
      <w:r w:rsidRPr="00736F1A">
        <w:rPr>
          <w:rFonts w:ascii="Times New Roman" w:hAnsi="Times New Roman"/>
          <w:sz w:val="26"/>
          <w:szCs w:val="26"/>
        </w:rPr>
        <w:t>Истечение нормативного срока полезного использования муниципального имущества или начисление по нему 100% амортизации (износа) не является основанием для его списания, если по своему техническому состоянию или после ремонта (при экономической целесообразности  такого ремонта) оно может быть использовано для дальнейшей эксплуатации по прямому назначению.</w:t>
      </w:r>
    </w:p>
    <w:p w:rsidR="00C66B8C" w:rsidRPr="00736F1A" w:rsidRDefault="00C66B8C" w:rsidP="008963D7">
      <w:pPr>
        <w:spacing w:after="0" w:line="240" w:lineRule="auto"/>
        <w:ind w:firstLine="709"/>
        <w:jc w:val="both"/>
        <w:rPr>
          <w:rFonts w:ascii="Times New Roman" w:hAnsi="Times New Roman"/>
          <w:sz w:val="26"/>
          <w:szCs w:val="26"/>
        </w:rPr>
      </w:pPr>
      <w:r w:rsidRPr="00736F1A">
        <w:rPr>
          <w:rFonts w:ascii="Times New Roman" w:hAnsi="Times New Roman"/>
          <w:sz w:val="26"/>
          <w:szCs w:val="26"/>
        </w:rPr>
        <w:t xml:space="preserve">2. </w:t>
      </w:r>
      <w:r w:rsidR="002546A8" w:rsidRPr="00736F1A">
        <w:rPr>
          <w:rFonts w:ascii="Times New Roman" w:hAnsi="Times New Roman"/>
          <w:sz w:val="26"/>
          <w:szCs w:val="26"/>
        </w:rPr>
        <w:t xml:space="preserve">Под физическим износом понимается несоответствие свойств вещи ее первоначальному состоянию. </w:t>
      </w:r>
    </w:p>
    <w:p w:rsidR="002546A8" w:rsidRPr="00736F1A" w:rsidRDefault="002546A8" w:rsidP="008963D7">
      <w:pPr>
        <w:spacing w:after="0" w:line="240" w:lineRule="auto"/>
        <w:ind w:firstLine="709"/>
        <w:jc w:val="both"/>
        <w:rPr>
          <w:rFonts w:ascii="Times New Roman" w:hAnsi="Times New Roman"/>
          <w:sz w:val="26"/>
          <w:szCs w:val="26"/>
        </w:rPr>
      </w:pPr>
      <w:r w:rsidRPr="00736F1A">
        <w:rPr>
          <w:rFonts w:ascii="Times New Roman" w:hAnsi="Times New Roman"/>
          <w:sz w:val="26"/>
          <w:szCs w:val="26"/>
        </w:rPr>
        <w:t xml:space="preserve">Понятие морального износа применяется к объектам основных средств, снятым с производства, для которых сняты с производства комплектующие элементы (запасные части). </w:t>
      </w:r>
    </w:p>
    <w:p w:rsidR="00624A32" w:rsidRPr="00736F1A" w:rsidRDefault="00C66B8C" w:rsidP="00624A32">
      <w:pPr>
        <w:spacing w:after="0" w:line="240" w:lineRule="auto"/>
        <w:ind w:firstLine="709"/>
        <w:jc w:val="both"/>
        <w:rPr>
          <w:rFonts w:ascii="Times New Roman" w:hAnsi="Times New Roman"/>
          <w:sz w:val="26"/>
          <w:szCs w:val="26"/>
        </w:rPr>
      </w:pPr>
      <w:r w:rsidRPr="00736F1A">
        <w:rPr>
          <w:rFonts w:ascii="Times New Roman" w:hAnsi="Times New Roman"/>
          <w:sz w:val="26"/>
          <w:szCs w:val="26"/>
        </w:rPr>
        <w:t>3</w:t>
      </w:r>
      <w:r w:rsidR="008963D7" w:rsidRPr="00736F1A">
        <w:rPr>
          <w:rFonts w:ascii="Times New Roman" w:hAnsi="Times New Roman"/>
          <w:sz w:val="26"/>
          <w:szCs w:val="26"/>
        </w:rPr>
        <w:t xml:space="preserve">. </w:t>
      </w:r>
      <w:r w:rsidR="00624A32" w:rsidRPr="00736F1A">
        <w:rPr>
          <w:rFonts w:ascii="Times New Roman" w:hAnsi="Times New Roman"/>
          <w:sz w:val="26"/>
          <w:szCs w:val="26"/>
        </w:rPr>
        <w:t>Решение о списании муниципального имущества принимается в отношении:</w:t>
      </w:r>
    </w:p>
    <w:p w:rsidR="00624A32" w:rsidRPr="00736F1A" w:rsidRDefault="00624A32" w:rsidP="00624A32">
      <w:pPr>
        <w:spacing w:after="0" w:line="240" w:lineRule="auto"/>
        <w:ind w:firstLine="709"/>
        <w:jc w:val="both"/>
        <w:rPr>
          <w:rFonts w:ascii="Times New Roman" w:hAnsi="Times New Roman"/>
          <w:sz w:val="26"/>
          <w:szCs w:val="26"/>
        </w:rPr>
      </w:pPr>
      <w:r w:rsidRPr="00736F1A">
        <w:rPr>
          <w:rFonts w:ascii="Times New Roman" w:hAnsi="Times New Roman"/>
          <w:sz w:val="26"/>
          <w:szCs w:val="26"/>
        </w:rPr>
        <w:t xml:space="preserve">а) муниципального движимого имущества, недвижимого имущества (включая объекты незавершенного строительства), находящегося у органов местного самоуправления </w:t>
      </w:r>
      <w:r w:rsidR="00FD5848" w:rsidRPr="00736F1A">
        <w:rPr>
          <w:rFonts w:ascii="Times New Roman" w:hAnsi="Times New Roman"/>
          <w:sz w:val="26"/>
          <w:szCs w:val="26"/>
        </w:rPr>
        <w:t xml:space="preserve">(муниципальных органов) </w:t>
      </w:r>
      <w:r w:rsidRPr="00736F1A">
        <w:rPr>
          <w:rFonts w:ascii="Times New Roman" w:hAnsi="Times New Roman"/>
          <w:sz w:val="26"/>
          <w:szCs w:val="26"/>
        </w:rPr>
        <w:t xml:space="preserve">на праве оперативного управления, </w:t>
      </w:r>
      <w:r w:rsidR="00D1379B" w:rsidRPr="00736F1A">
        <w:rPr>
          <w:rFonts w:ascii="Times New Roman" w:hAnsi="Times New Roman"/>
          <w:sz w:val="26"/>
          <w:szCs w:val="26"/>
        </w:rPr>
        <w:t>–</w:t>
      </w:r>
      <w:r w:rsidRPr="00736F1A">
        <w:rPr>
          <w:rFonts w:ascii="Times New Roman" w:hAnsi="Times New Roman"/>
          <w:sz w:val="26"/>
          <w:szCs w:val="26"/>
        </w:rPr>
        <w:t xml:space="preserve"> указанными органами самостоятельно;</w:t>
      </w:r>
    </w:p>
    <w:p w:rsidR="00624A32" w:rsidRPr="00736F1A" w:rsidRDefault="00624A32" w:rsidP="00624A32">
      <w:pPr>
        <w:spacing w:after="0" w:line="240" w:lineRule="auto"/>
        <w:ind w:firstLine="709"/>
        <w:jc w:val="both"/>
        <w:rPr>
          <w:rFonts w:ascii="Times New Roman" w:hAnsi="Times New Roman"/>
          <w:sz w:val="26"/>
          <w:szCs w:val="26"/>
        </w:rPr>
      </w:pPr>
      <w:r w:rsidRPr="00736F1A">
        <w:rPr>
          <w:rFonts w:ascii="Times New Roman" w:hAnsi="Times New Roman"/>
          <w:sz w:val="26"/>
          <w:szCs w:val="26"/>
        </w:rPr>
        <w:t>б) муниципального движимого имущества, недвижимого имущества (включая объекты незавершенного строительства)</w:t>
      </w:r>
      <w:r w:rsidR="00D1379B" w:rsidRPr="00736F1A">
        <w:rPr>
          <w:rFonts w:ascii="Times New Roman" w:hAnsi="Times New Roman"/>
          <w:sz w:val="26"/>
          <w:szCs w:val="26"/>
        </w:rPr>
        <w:t>,</w:t>
      </w:r>
      <w:r w:rsidRPr="00736F1A">
        <w:rPr>
          <w:rFonts w:ascii="Times New Roman" w:hAnsi="Times New Roman"/>
          <w:sz w:val="26"/>
          <w:szCs w:val="26"/>
        </w:rPr>
        <w:t xml:space="preserve"> находящегося у муниципальных казенных учреждений на праве оперативного управления,</w:t>
      </w:r>
      <w:r w:rsidR="00C14B91" w:rsidRPr="00736F1A">
        <w:rPr>
          <w:rFonts w:ascii="Times New Roman" w:hAnsi="Times New Roman"/>
          <w:sz w:val="26"/>
          <w:szCs w:val="26"/>
        </w:rPr>
        <w:t xml:space="preserve"> </w:t>
      </w:r>
      <w:r w:rsidRPr="00736F1A">
        <w:rPr>
          <w:rFonts w:ascii="Times New Roman" w:hAnsi="Times New Roman"/>
          <w:sz w:val="26"/>
          <w:szCs w:val="26"/>
        </w:rPr>
        <w:t xml:space="preserve"> </w:t>
      </w:r>
      <w:r w:rsidR="00D1379B" w:rsidRPr="00736F1A">
        <w:rPr>
          <w:rFonts w:ascii="Times New Roman" w:hAnsi="Times New Roman"/>
          <w:sz w:val="26"/>
          <w:szCs w:val="26"/>
        </w:rPr>
        <w:t>–</w:t>
      </w:r>
      <w:r w:rsidRPr="00736F1A">
        <w:rPr>
          <w:rFonts w:ascii="Times New Roman" w:hAnsi="Times New Roman"/>
          <w:sz w:val="26"/>
          <w:szCs w:val="26"/>
        </w:rPr>
        <w:t xml:space="preserve"> </w:t>
      </w:r>
      <w:r w:rsidR="00AA5B2A" w:rsidRPr="00736F1A">
        <w:rPr>
          <w:rFonts w:ascii="Times New Roman" w:hAnsi="Times New Roman"/>
          <w:sz w:val="26"/>
          <w:szCs w:val="26"/>
          <w:shd w:val="clear" w:color="auto" w:fill="FFFFFF"/>
        </w:rPr>
        <w:t xml:space="preserve">муниципальными </w:t>
      </w:r>
      <w:r w:rsidRPr="00736F1A">
        <w:rPr>
          <w:rFonts w:ascii="Times New Roman" w:hAnsi="Times New Roman"/>
          <w:sz w:val="26"/>
          <w:szCs w:val="26"/>
        </w:rPr>
        <w:t xml:space="preserve">казенными </w:t>
      </w:r>
      <w:r w:rsidRPr="00736F1A">
        <w:rPr>
          <w:rFonts w:ascii="Times New Roman" w:hAnsi="Times New Roman"/>
          <w:sz w:val="26"/>
          <w:szCs w:val="26"/>
        </w:rPr>
        <w:lastRenderedPageBreak/>
        <w:t xml:space="preserve">учреждениями по согласованию с </w:t>
      </w:r>
      <w:r w:rsidR="00AA5B2A" w:rsidRPr="00736F1A">
        <w:rPr>
          <w:rFonts w:ascii="Times New Roman" w:hAnsi="Times New Roman"/>
          <w:sz w:val="26"/>
          <w:szCs w:val="26"/>
          <w:shd w:val="clear" w:color="auto" w:fill="FFFFFF"/>
        </w:rPr>
        <w:t>муниципальным учреждением</w:t>
      </w:r>
      <w:r w:rsidRPr="00736F1A">
        <w:rPr>
          <w:rFonts w:ascii="Times New Roman" w:hAnsi="Times New Roman"/>
          <w:sz w:val="26"/>
          <w:szCs w:val="26"/>
        </w:rPr>
        <w:t xml:space="preserve"> </w:t>
      </w:r>
      <w:r w:rsidR="00C25177" w:rsidRPr="00736F1A">
        <w:rPr>
          <w:rFonts w:ascii="Times New Roman" w:hAnsi="Times New Roman"/>
          <w:sz w:val="26"/>
          <w:szCs w:val="26"/>
        </w:rPr>
        <w:t>о</w:t>
      </w:r>
      <w:r w:rsidRPr="00736F1A">
        <w:rPr>
          <w:rFonts w:ascii="Times New Roman" w:hAnsi="Times New Roman"/>
          <w:sz w:val="26"/>
          <w:szCs w:val="26"/>
        </w:rPr>
        <w:t xml:space="preserve">тдел </w:t>
      </w:r>
      <w:r w:rsidR="00DA5F1A" w:rsidRPr="00736F1A">
        <w:rPr>
          <w:rFonts w:ascii="Times New Roman" w:hAnsi="Times New Roman"/>
          <w:sz w:val="26"/>
          <w:szCs w:val="26"/>
        </w:rPr>
        <w:t>имущественных и земельных отношений администрации</w:t>
      </w:r>
      <w:r w:rsidR="00817F6D" w:rsidRPr="00736F1A">
        <w:rPr>
          <w:rFonts w:ascii="Times New Roman" w:hAnsi="Times New Roman"/>
          <w:sz w:val="26"/>
          <w:szCs w:val="26"/>
        </w:rPr>
        <w:t xml:space="preserve"> </w:t>
      </w:r>
      <w:r w:rsidR="00436C63" w:rsidRPr="00736F1A">
        <w:rPr>
          <w:rFonts w:ascii="Times New Roman" w:hAnsi="Times New Roman"/>
          <w:sz w:val="26"/>
          <w:szCs w:val="26"/>
        </w:rPr>
        <w:t>Архаринского муниципального округа</w:t>
      </w:r>
      <w:r w:rsidR="00817F6D" w:rsidRPr="00736F1A">
        <w:rPr>
          <w:rFonts w:ascii="Times New Roman" w:hAnsi="Times New Roman"/>
          <w:sz w:val="26"/>
          <w:szCs w:val="26"/>
        </w:rPr>
        <w:t xml:space="preserve"> (далее – </w:t>
      </w:r>
      <w:r w:rsidR="00DA5F1A" w:rsidRPr="00736F1A">
        <w:rPr>
          <w:rFonts w:ascii="Times New Roman" w:hAnsi="Times New Roman"/>
          <w:sz w:val="26"/>
          <w:szCs w:val="26"/>
        </w:rPr>
        <w:t>Отдел</w:t>
      </w:r>
      <w:r w:rsidR="00817F6D" w:rsidRPr="00736F1A">
        <w:rPr>
          <w:rFonts w:ascii="Times New Roman" w:hAnsi="Times New Roman"/>
          <w:sz w:val="26"/>
          <w:szCs w:val="26"/>
        </w:rPr>
        <w:t>)</w:t>
      </w:r>
      <w:r w:rsidRPr="00736F1A">
        <w:rPr>
          <w:rFonts w:ascii="Times New Roman" w:hAnsi="Times New Roman"/>
          <w:sz w:val="26"/>
          <w:szCs w:val="26"/>
        </w:rPr>
        <w:t>;</w:t>
      </w:r>
    </w:p>
    <w:p w:rsidR="00624A32" w:rsidRPr="00736F1A" w:rsidRDefault="00624A32" w:rsidP="00624A32">
      <w:pPr>
        <w:spacing w:after="0" w:line="240" w:lineRule="auto"/>
        <w:ind w:firstLine="709"/>
        <w:jc w:val="both"/>
        <w:rPr>
          <w:rFonts w:ascii="Times New Roman" w:hAnsi="Times New Roman"/>
          <w:sz w:val="26"/>
          <w:szCs w:val="26"/>
        </w:rPr>
      </w:pPr>
      <w:r w:rsidRPr="00736F1A">
        <w:rPr>
          <w:rFonts w:ascii="Times New Roman" w:hAnsi="Times New Roman"/>
          <w:sz w:val="26"/>
          <w:szCs w:val="26"/>
        </w:rPr>
        <w:t xml:space="preserve">в) муниципального движимого имущества, за исключением особо ценного движимого имущества, закрепленного за муниципальными бюджетными и автономными учреждениями учредителем либо приобретенного муниципальными бюджетными и автономными учреждениями за счет средств, выделенных учредителем на приобретение такого имущества, </w:t>
      </w:r>
      <w:r w:rsidR="00D1379B" w:rsidRPr="00736F1A">
        <w:rPr>
          <w:rFonts w:ascii="Times New Roman" w:hAnsi="Times New Roman"/>
          <w:sz w:val="26"/>
          <w:szCs w:val="26"/>
        </w:rPr>
        <w:t>–</w:t>
      </w:r>
      <w:r w:rsidRPr="00736F1A">
        <w:rPr>
          <w:rFonts w:ascii="Times New Roman" w:hAnsi="Times New Roman"/>
          <w:sz w:val="26"/>
          <w:szCs w:val="26"/>
        </w:rPr>
        <w:t xml:space="preserve"> указанными учреждениями самостоятельно;</w:t>
      </w:r>
    </w:p>
    <w:p w:rsidR="00624A32" w:rsidRPr="00736F1A" w:rsidRDefault="00624A32" w:rsidP="00624A32">
      <w:pPr>
        <w:spacing w:after="0" w:line="240" w:lineRule="auto"/>
        <w:ind w:firstLine="709"/>
        <w:jc w:val="both"/>
        <w:rPr>
          <w:rFonts w:ascii="Times New Roman" w:hAnsi="Times New Roman"/>
          <w:sz w:val="26"/>
          <w:szCs w:val="26"/>
        </w:rPr>
      </w:pPr>
      <w:r w:rsidRPr="00736F1A">
        <w:rPr>
          <w:rFonts w:ascii="Times New Roman" w:hAnsi="Times New Roman"/>
          <w:sz w:val="26"/>
          <w:szCs w:val="26"/>
        </w:rPr>
        <w:t xml:space="preserve">г) муниципального недвижимого имущества (включая объекты незавершенного строительства), закрепленного за муниципальными бюджетными учреждениями на праве оперативного управления, а также особо ценного движимого имущества, закрепленного за муниципальными бюджетными учреждениями учредителем либо приобретенного муниципальными бюджетными учреждениями за счет средств, выделенных учредителем на приобретение такого имущества, </w:t>
      </w:r>
      <w:r w:rsidR="00D1379B" w:rsidRPr="00736F1A">
        <w:rPr>
          <w:rFonts w:ascii="Times New Roman" w:hAnsi="Times New Roman"/>
          <w:sz w:val="26"/>
          <w:szCs w:val="26"/>
        </w:rPr>
        <w:t>–</w:t>
      </w:r>
      <w:r w:rsidRPr="00736F1A">
        <w:rPr>
          <w:rFonts w:ascii="Times New Roman" w:hAnsi="Times New Roman"/>
          <w:sz w:val="26"/>
          <w:szCs w:val="26"/>
        </w:rPr>
        <w:t xml:space="preserve"> бюджетными учреждениями по согласованию с </w:t>
      </w:r>
      <w:r w:rsidR="00DA5F1A" w:rsidRPr="00736F1A">
        <w:rPr>
          <w:rFonts w:ascii="Times New Roman" w:hAnsi="Times New Roman"/>
          <w:sz w:val="26"/>
          <w:szCs w:val="26"/>
        </w:rPr>
        <w:t>Отделом</w:t>
      </w:r>
      <w:r w:rsidRPr="00736F1A">
        <w:rPr>
          <w:rFonts w:ascii="Times New Roman" w:hAnsi="Times New Roman"/>
          <w:sz w:val="26"/>
          <w:szCs w:val="26"/>
        </w:rPr>
        <w:t>;</w:t>
      </w:r>
    </w:p>
    <w:p w:rsidR="00624A32" w:rsidRPr="00736F1A" w:rsidRDefault="00624A32" w:rsidP="00624A32">
      <w:pPr>
        <w:spacing w:after="0" w:line="240" w:lineRule="auto"/>
        <w:ind w:firstLine="709"/>
        <w:jc w:val="both"/>
        <w:rPr>
          <w:rFonts w:ascii="Times New Roman" w:hAnsi="Times New Roman"/>
          <w:sz w:val="26"/>
          <w:szCs w:val="26"/>
        </w:rPr>
      </w:pPr>
      <w:r w:rsidRPr="00736F1A">
        <w:rPr>
          <w:rFonts w:ascii="Times New Roman" w:hAnsi="Times New Roman"/>
          <w:sz w:val="26"/>
          <w:szCs w:val="26"/>
        </w:rPr>
        <w:t xml:space="preserve">д) муниципального недвижимого имущества (включая объекты незавершенного строительства) и особо ценного движимого имущества, закрепленного за муниципальными автономными учреждениями учредителем либо приобретенного муниципальными автономными учреждениями за счет средств, выделенных учредителем на приобретение такого имущества, </w:t>
      </w:r>
      <w:r w:rsidR="00D1379B" w:rsidRPr="00736F1A">
        <w:rPr>
          <w:rFonts w:ascii="Times New Roman" w:hAnsi="Times New Roman"/>
          <w:sz w:val="26"/>
          <w:szCs w:val="26"/>
        </w:rPr>
        <w:t>–</w:t>
      </w:r>
      <w:r w:rsidRPr="00736F1A">
        <w:rPr>
          <w:rFonts w:ascii="Times New Roman" w:hAnsi="Times New Roman"/>
          <w:sz w:val="26"/>
          <w:szCs w:val="26"/>
        </w:rPr>
        <w:t xml:space="preserve"> автономными учреждениями по согласованию с </w:t>
      </w:r>
      <w:r w:rsidR="00DA5F1A" w:rsidRPr="00736F1A">
        <w:rPr>
          <w:rFonts w:ascii="Times New Roman" w:hAnsi="Times New Roman"/>
          <w:sz w:val="26"/>
          <w:szCs w:val="26"/>
        </w:rPr>
        <w:t>Отделом</w:t>
      </w:r>
      <w:r w:rsidRPr="00736F1A">
        <w:rPr>
          <w:rFonts w:ascii="Times New Roman" w:hAnsi="Times New Roman"/>
          <w:sz w:val="26"/>
          <w:szCs w:val="26"/>
        </w:rPr>
        <w:t>;</w:t>
      </w:r>
    </w:p>
    <w:p w:rsidR="00624A32" w:rsidRPr="00736F1A" w:rsidRDefault="00624A32" w:rsidP="00624A32">
      <w:pPr>
        <w:spacing w:after="0" w:line="240" w:lineRule="auto"/>
        <w:ind w:firstLine="709"/>
        <w:jc w:val="both"/>
        <w:rPr>
          <w:rFonts w:ascii="Times New Roman" w:hAnsi="Times New Roman"/>
          <w:sz w:val="26"/>
          <w:szCs w:val="26"/>
        </w:rPr>
      </w:pPr>
      <w:proofErr w:type="gramStart"/>
      <w:r w:rsidRPr="00736F1A">
        <w:rPr>
          <w:rFonts w:ascii="Times New Roman" w:hAnsi="Times New Roman"/>
          <w:sz w:val="26"/>
          <w:szCs w:val="26"/>
        </w:rPr>
        <w:t xml:space="preserve">е) муниципального недвижимого имущества (включая объекты незавершенного строительства), находящегося у муниципальных автономных учреждений на праве оперативного управления, приобретенного за счет средств от приносящей доход деятельности, а также особо ценного движимого имущества, находящегося у муниципальных бюджетных и автономных учреждений на праве оперативного управления, приобретенного за счет средств от приносящей доход деятельности, </w:t>
      </w:r>
      <w:r w:rsidR="00D1379B" w:rsidRPr="00736F1A">
        <w:rPr>
          <w:rFonts w:ascii="Times New Roman" w:hAnsi="Times New Roman"/>
          <w:sz w:val="26"/>
          <w:szCs w:val="26"/>
        </w:rPr>
        <w:t>–</w:t>
      </w:r>
      <w:r w:rsidRPr="00736F1A">
        <w:rPr>
          <w:rFonts w:ascii="Times New Roman" w:hAnsi="Times New Roman"/>
          <w:sz w:val="26"/>
          <w:szCs w:val="26"/>
        </w:rPr>
        <w:t xml:space="preserve"> указанными учреждениями самостоятельно;</w:t>
      </w:r>
      <w:proofErr w:type="gramEnd"/>
    </w:p>
    <w:p w:rsidR="00FD5848" w:rsidRPr="00736F1A" w:rsidRDefault="00624A32" w:rsidP="00C14B91">
      <w:pPr>
        <w:autoSpaceDE w:val="0"/>
        <w:autoSpaceDN w:val="0"/>
        <w:adjustRightInd w:val="0"/>
        <w:spacing w:after="0" w:line="240" w:lineRule="auto"/>
        <w:ind w:firstLine="709"/>
        <w:jc w:val="both"/>
        <w:rPr>
          <w:rFonts w:ascii="Times New Roman" w:hAnsi="Times New Roman"/>
          <w:sz w:val="26"/>
          <w:szCs w:val="26"/>
          <w:lang w:eastAsia="en-US"/>
        </w:rPr>
      </w:pPr>
      <w:r w:rsidRPr="00736F1A">
        <w:rPr>
          <w:rFonts w:ascii="Times New Roman" w:hAnsi="Times New Roman"/>
          <w:sz w:val="26"/>
          <w:szCs w:val="26"/>
        </w:rPr>
        <w:t xml:space="preserve">ж) муниципального движимого имущества, закрепленного за муниципальными унитарными предприятиями на праве хозяйственного ведения, </w:t>
      </w:r>
      <w:r w:rsidR="00D1379B" w:rsidRPr="00736F1A">
        <w:rPr>
          <w:rFonts w:ascii="Times New Roman" w:hAnsi="Times New Roman"/>
          <w:sz w:val="26"/>
          <w:szCs w:val="26"/>
        </w:rPr>
        <w:t>–</w:t>
      </w:r>
      <w:r w:rsidRPr="00736F1A">
        <w:rPr>
          <w:rFonts w:ascii="Times New Roman" w:hAnsi="Times New Roman"/>
          <w:sz w:val="26"/>
          <w:szCs w:val="26"/>
        </w:rPr>
        <w:t xml:space="preserve"> указанны</w:t>
      </w:r>
      <w:r w:rsidR="00FD5848" w:rsidRPr="00736F1A">
        <w:rPr>
          <w:rFonts w:ascii="Times New Roman" w:hAnsi="Times New Roman"/>
          <w:sz w:val="26"/>
          <w:szCs w:val="26"/>
        </w:rPr>
        <w:t xml:space="preserve">ми предприятиями самостоятельно, </w:t>
      </w:r>
      <w:r w:rsidR="00FD5848" w:rsidRPr="00736F1A">
        <w:rPr>
          <w:rFonts w:ascii="Times New Roman" w:hAnsi="Times New Roman"/>
          <w:sz w:val="26"/>
          <w:szCs w:val="26"/>
          <w:lang w:eastAsia="en-US"/>
        </w:rPr>
        <w:t xml:space="preserve">за исключением случаев, установленных </w:t>
      </w:r>
      <w:r w:rsidR="00C14B91" w:rsidRPr="00736F1A">
        <w:rPr>
          <w:rFonts w:ascii="Times New Roman" w:hAnsi="Times New Roman"/>
          <w:sz w:val="26"/>
          <w:szCs w:val="26"/>
          <w:lang w:eastAsia="en-US"/>
        </w:rPr>
        <w:t>Федеральным законом от 14.11.2002 № 161-ФЗ «О государственных и муниципальных унитарных предприятиях»</w:t>
      </w:r>
      <w:r w:rsidR="00FD5848" w:rsidRPr="00736F1A">
        <w:rPr>
          <w:rFonts w:ascii="Times New Roman" w:hAnsi="Times New Roman"/>
          <w:sz w:val="26"/>
          <w:szCs w:val="26"/>
          <w:lang w:eastAsia="en-US"/>
        </w:rPr>
        <w:t>,</w:t>
      </w:r>
      <w:r w:rsidR="00C14B91" w:rsidRPr="00736F1A">
        <w:rPr>
          <w:rFonts w:ascii="Times New Roman" w:hAnsi="Times New Roman"/>
          <w:sz w:val="26"/>
          <w:szCs w:val="26"/>
          <w:lang w:eastAsia="en-US"/>
        </w:rPr>
        <w:t xml:space="preserve"> другими федеральными законами и иными нормативными правовыми актами;</w:t>
      </w:r>
    </w:p>
    <w:p w:rsidR="00624A32" w:rsidRPr="00736F1A" w:rsidRDefault="00624A32" w:rsidP="00624A32">
      <w:pPr>
        <w:pStyle w:val="formattext"/>
        <w:shd w:val="clear" w:color="auto" w:fill="FFFFFF"/>
        <w:spacing w:before="0" w:beforeAutospacing="0" w:after="0" w:afterAutospacing="0"/>
        <w:ind w:firstLine="709"/>
        <w:jc w:val="both"/>
        <w:textAlignment w:val="baseline"/>
        <w:rPr>
          <w:sz w:val="26"/>
          <w:szCs w:val="26"/>
        </w:rPr>
      </w:pPr>
      <w:r w:rsidRPr="00736F1A">
        <w:rPr>
          <w:sz w:val="26"/>
          <w:szCs w:val="26"/>
        </w:rPr>
        <w:t xml:space="preserve">з) муниципального недвижимого имущества (включая объекты незавершенного строительства), закрепленного за муниципальными унитарными предприятиями на праве хозяйственного ведения, </w:t>
      </w:r>
      <w:r w:rsidR="00D1379B" w:rsidRPr="00736F1A">
        <w:rPr>
          <w:sz w:val="26"/>
          <w:szCs w:val="26"/>
        </w:rPr>
        <w:t>–</w:t>
      </w:r>
      <w:r w:rsidRPr="00736F1A">
        <w:rPr>
          <w:sz w:val="26"/>
          <w:szCs w:val="26"/>
        </w:rPr>
        <w:t xml:space="preserve"> указанными предприятиями по согласованию с </w:t>
      </w:r>
      <w:r w:rsidR="00DA5F1A" w:rsidRPr="00736F1A">
        <w:rPr>
          <w:sz w:val="26"/>
          <w:szCs w:val="26"/>
        </w:rPr>
        <w:t>Отделом</w:t>
      </w:r>
      <w:r w:rsidR="008B10D4" w:rsidRPr="00736F1A">
        <w:rPr>
          <w:sz w:val="26"/>
          <w:szCs w:val="26"/>
        </w:rPr>
        <w:t>;</w:t>
      </w:r>
    </w:p>
    <w:p w:rsidR="00F92264" w:rsidRPr="00736F1A" w:rsidRDefault="00F92264" w:rsidP="00F92264">
      <w:pPr>
        <w:pStyle w:val="Default"/>
        <w:ind w:firstLine="709"/>
        <w:jc w:val="both"/>
        <w:rPr>
          <w:color w:val="000000" w:themeColor="text1"/>
          <w:sz w:val="26"/>
          <w:szCs w:val="26"/>
        </w:rPr>
      </w:pPr>
      <w:r w:rsidRPr="00736F1A">
        <w:rPr>
          <w:color w:val="000000" w:themeColor="text1"/>
          <w:sz w:val="26"/>
          <w:szCs w:val="26"/>
        </w:rPr>
        <w:t>4. В списании муниципального имущества может б</w:t>
      </w:r>
      <w:r w:rsidR="001F0D29">
        <w:rPr>
          <w:color w:val="000000" w:themeColor="text1"/>
          <w:sz w:val="26"/>
          <w:szCs w:val="26"/>
        </w:rPr>
        <w:t xml:space="preserve">ыть отказано в случаях:      </w:t>
      </w:r>
      <w:r w:rsidR="001F0D29">
        <w:rPr>
          <w:color w:val="000000" w:themeColor="text1"/>
          <w:sz w:val="26"/>
          <w:szCs w:val="26"/>
        </w:rPr>
        <w:tab/>
      </w:r>
      <w:r w:rsidRPr="00816BB3">
        <w:rPr>
          <w:color w:val="000000" w:themeColor="text1"/>
          <w:sz w:val="26"/>
          <w:szCs w:val="26"/>
        </w:rPr>
        <w:t xml:space="preserve">- ненадлежащего </w:t>
      </w:r>
      <w:r w:rsidRPr="00736F1A">
        <w:rPr>
          <w:color w:val="000000" w:themeColor="text1"/>
          <w:sz w:val="26"/>
          <w:szCs w:val="26"/>
        </w:rPr>
        <w:t xml:space="preserve">оформления документов, поданных на списание, или установления умышленного искажения данных в представленных документах; </w:t>
      </w:r>
    </w:p>
    <w:p w:rsidR="00F92264" w:rsidRPr="00736F1A" w:rsidRDefault="00F92264" w:rsidP="00F92264">
      <w:pPr>
        <w:pStyle w:val="Default"/>
        <w:ind w:firstLine="708"/>
        <w:jc w:val="both"/>
        <w:rPr>
          <w:color w:val="000000" w:themeColor="text1"/>
          <w:sz w:val="26"/>
          <w:szCs w:val="26"/>
        </w:rPr>
      </w:pPr>
      <w:r w:rsidRPr="00736F1A">
        <w:rPr>
          <w:color w:val="000000" w:themeColor="text1"/>
          <w:sz w:val="26"/>
          <w:szCs w:val="26"/>
        </w:rPr>
        <w:t xml:space="preserve">- ареста имущества муниципального предприятия (муниципального учреждения) судебными и другими органами или при аресте расчетных счетов; </w:t>
      </w:r>
    </w:p>
    <w:p w:rsidR="00F92264" w:rsidRPr="00736F1A" w:rsidRDefault="00F92264" w:rsidP="00F92264">
      <w:pPr>
        <w:pStyle w:val="Default"/>
        <w:ind w:firstLine="708"/>
        <w:jc w:val="both"/>
        <w:rPr>
          <w:color w:val="000000" w:themeColor="text1"/>
          <w:sz w:val="26"/>
          <w:szCs w:val="26"/>
        </w:rPr>
      </w:pPr>
      <w:r w:rsidRPr="00736F1A">
        <w:rPr>
          <w:color w:val="000000" w:themeColor="text1"/>
          <w:sz w:val="26"/>
          <w:szCs w:val="26"/>
        </w:rPr>
        <w:t xml:space="preserve">- принятия решения Арбитражным судом о признании муниципального предприятия несостоятельным (банкротом), а также о ликвидации юридического лица; </w:t>
      </w:r>
    </w:p>
    <w:p w:rsidR="00F92264" w:rsidRPr="00736F1A" w:rsidRDefault="00F92264" w:rsidP="00F92264">
      <w:pPr>
        <w:pStyle w:val="Default"/>
        <w:ind w:firstLine="708"/>
        <w:jc w:val="both"/>
        <w:rPr>
          <w:color w:val="000000" w:themeColor="text1"/>
          <w:sz w:val="26"/>
          <w:szCs w:val="26"/>
        </w:rPr>
      </w:pPr>
      <w:r w:rsidRPr="00736F1A">
        <w:rPr>
          <w:color w:val="000000" w:themeColor="text1"/>
          <w:sz w:val="26"/>
          <w:szCs w:val="26"/>
        </w:rPr>
        <w:lastRenderedPageBreak/>
        <w:t xml:space="preserve">- реорганизации, ликвидации, изменения правового положения муниципального предприятия (муниципального учреждения) вследствие перехода права собственности на его имущество к другому собственнику государственного или муниципального имущества, изменения вида унитарного предприятия; </w:t>
      </w:r>
    </w:p>
    <w:p w:rsidR="00F92264" w:rsidRPr="00736F1A" w:rsidRDefault="00F92264" w:rsidP="00F92264">
      <w:pPr>
        <w:pStyle w:val="Default"/>
        <w:ind w:firstLine="708"/>
        <w:jc w:val="both"/>
        <w:rPr>
          <w:color w:val="000000" w:themeColor="text1"/>
          <w:sz w:val="26"/>
          <w:szCs w:val="26"/>
        </w:rPr>
      </w:pPr>
      <w:r w:rsidRPr="00736F1A">
        <w:rPr>
          <w:color w:val="000000" w:themeColor="text1"/>
          <w:sz w:val="26"/>
          <w:szCs w:val="26"/>
        </w:rPr>
        <w:t xml:space="preserve">- возможности дальнейшего использования муниципального имущества; </w:t>
      </w:r>
    </w:p>
    <w:p w:rsidR="00F92264" w:rsidRPr="00736F1A" w:rsidRDefault="00F92264" w:rsidP="00F92264">
      <w:pPr>
        <w:pStyle w:val="formattext"/>
        <w:shd w:val="clear" w:color="auto" w:fill="FFFFFF"/>
        <w:spacing w:before="0" w:beforeAutospacing="0" w:after="0" w:afterAutospacing="0"/>
        <w:ind w:firstLine="709"/>
        <w:jc w:val="both"/>
        <w:textAlignment w:val="baseline"/>
        <w:rPr>
          <w:color w:val="000000" w:themeColor="text1"/>
          <w:sz w:val="26"/>
          <w:szCs w:val="26"/>
        </w:rPr>
      </w:pPr>
      <w:r w:rsidRPr="00736F1A">
        <w:rPr>
          <w:color w:val="000000" w:themeColor="text1"/>
          <w:sz w:val="26"/>
          <w:szCs w:val="26"/>
        </w:rPr>
        <w:t>- наличия обязательств (обременений) в отношении предложенного к списанию муниципального имущества (аренда, безвозмездное пользование, залог и т.д.).</w:t>
      </w:r>
    </w:p>
    <w:p w:rsidR="00392621" w:rsidRPr="00736F1A" w:rsidRDefault="00392621" w:rsidP="008963D7">
      <w:pPr>
        <w:suppressAutoHyphens/>
        <w:autoSpaceDE w:val="0"/>
        <w:spacing w:after="0" w:line="240" w:lineRule="auto"/>
        <w:ind w:firstLine="708"/>
        <w:jc w:val="both"/>
        <w:rPr>
          <w:rFonts w:ascii="Times New Roman" w:hAnsi="Times New Roman"/>
          <w:b/>
          <w:color w:val="000000" w:themeColor="text1"/>
          <w:sz w:val="26"/>
          <w:szCs w:val="26"/>
          <w:lang w:eastAsia="ar-SA"/>
        </w:rPr>
      </w:pPr>
    </w:p>
    <w:p w:rsidR="00363E6B" w:rsidRPr="00736F1A" w:rsidRDefault="00363E6B" w:rsidP="008963D7">
      <w:pPr>
        <w:suppressAutoHyphens/>
        <w:autoSpaceDE w:val="0"/>
        <w:spacing w:after="0" w:line="240" w:lineRule="auto"/>
        <w:ind w:firstLine="708"/>
        <w:jc w:val="both"/>
        <w:rPr>
          <w:rFonts w:ascii="Times New Roman" w:hAnsi="Times New Roman"/>
          <w:b/>
          <w:sz w:val="26"/>
          <w:szCs w:val="26"/>
          <w:lang w:eastAsia="ar-SA"/>
        </w:rPr>
      </w:pPr>
      <w:r w:rsidRPr="00736F1A">
        <w:rPr>
          <w:rFonts w:ascii="Times New Roman" w:hAnsi="Times New Roman"/>
          <w:b/>
          <w:sz w:val="26"/>
          <w:szCs w:val="26"/>
          <w:lang w:eastAsia="ar-SA"/>
        </w:rPr>
        <w:t xml:space="preserve">Статья 3 </w:t>
      </w:r>
    </w:p>
    <w:p w:rsidR="008963D7" w:rsidRPr="00736F1A" w:rsidRDefault="00363E6B" w:rsidP="008963D7">
      <w:pPr>
        <w:suppressAutoHyphens/>
        <w:autoSpaceDE w:val="0"/>
        <w:spacing w:after="0" w:line="240" w:lineRule="auto"/>
        <w:ind w:firstLine="708"/>
        <w:jc w:val="both"/>
        <w:rPr>
          <w:rFonts w:ascii="Times New Roman" w:hAnsi="Times New Roman"/>
          <w:sz w:val="26"/>
          <w:szCs w:val="26"/>
          <w:lang w:eastAsia="ar-SA"/>
        </w:rPr>
      </w:pPr>
      <w:r w:rsidRPr="00736F1A">
        <w:rPr>
          <w:rFonts w:ascii="Times New Roman" w:hAnsi="Times New Roman"/>
          <w:sz w:val="26"/>
          <w:szCs w:val="26"/>
          <w:lang w:eastAsia="ar-SA"/>
        </w:rPr>
        <w:t>1</w:t>
      </w:r>
      <w:r w:rsidR="008963D7" w:rsidRPr="00736F1A">
        <w:rPr>
          <w:rFonts w:ascii="Times New Roman" w:hAnsi="Times New Roman"/>
          <w:sz w:val="26"/>
          <w:szCs w:val="26"/>
          <w:lang w:eastAsia="ar-SA"/>
        </w:rPr>
        <w:t xml:space="preserve">. Списание имущества муниципальной казны </w:t>
      </w:r>
      <w:r w:rsidR="00436C63" w:rsidRPr="00736F1A">
        <w:rPr>
          <w:rFonts w:ascii="Times New Roman" w:hAnsi="Times New Roman"/>
          <w:sz w:val="26"/>
          <w:szCs w:val="26"/>
          <w:lang w:eastAsia="ar-SA"/>
        </w:rPr>
        <w:t>Архаринского муниципального округа</w:t>
      </w:r>
      <w:r w:rsidR="008963D7" w:rsidRPr="00736F1A">
        <w:rPr>
          <w:rFonts w:ascii="Times New Roman" w:hAnsi="Times New Roman"/>
          <w:sz w:val="26"/>
          <w:szCs w:val="26"/>
          <w:lang w:eastAsia="ar-SA"/>
        </w:rPr>
        <w:t xml:space="preserve">, переданного в пользование, производится </w:t>
      </w:r>
      <w:r w:rsidR="00DA5F1A" w:rsidRPr="00736F1A">
        <w:rPr>
          <w:rFonts w:ascii="Times New Roman" w:hAnsi="Times New Roman"/>
          <w:sz w:val="26"/>
          <w:szCs w:val="26"/>
        </w:rPr>
        <w:t>Отделом</w:t>
      </w:r>
      <w:r w:rsidR="008963D7" w:rsidRPr="00736F1A">
        <w:rPr>
          <w:rFonts w:ascii="Times New Roman" w:hAnsi="Times New Roman"/>
          <w:sz w:val="26"/>
          <w:szCs w:val="26"/>
          <w:lang w:eastAsia="ar-SA"/>
        </w:rPr>
        <w:t xml:space="preserve"> </w:t>
      </w:r>
      <w:r w:rsidR="0047410D" w:rsidRPr="00736F1A">
        <w:rPr>
          <w:rFonts w:ascii="Times New Roman" w:hAnsi="Times New Roman"/>
          <w:sz w:val="26"/>
          <w:szCs w:val="26"/>
          <w:lang w:eastAsia="ar-SA"/>
        </w:rPr>
        <w:t>по обращению</w:t>
      </w:r>
      <w:r w:rsidR="008963D7" w:rsidRPr="00736F1A">
        <w:rPr>
          <w:rFonts w:ascii="Times New Roman" w:hAnsi="Times New Roman"/>
          <w:sz w:val="26"/>
          <w:szCs w:val="26"/>
          <w:lang w:eastAsia="ar-SA"/>
        </w:rPr>
        <w:t xml:space="preserve"> пользователя. Оформление документов по списанию и утилизации производит пользователь такого имущества.</w:t>
      </w:r>
    </w:p>
    <w:p w:rsidR="008963D7" w:rsidRPr="00736F1A" w:rsidRDefault="00363E6B" w:rsidP="008963D7">
      <w:pPr>
        <w:suppressAutoHyphens/>
        <w:autoSpaceDE w:val="0"/>
        <w:spacing w:after="0" w:line="240" w:lineRule="auto"/>
        <w:ind w:firstLine="708"/>
        <w:jc w:val="both"/>
        <w:rPr>
          <w:rFonts w:ascii="Times New Roman" w:hAnsi="Times New Roman"/>
          <w:sz w:val="26"/>
          <w:szCs w:val="26"/>
          <w:lang w:eastAsia="ar-SA"/>
        </w:rPr>
      </w:pPr>
      <w:r w:rsidRPr="00736F1A">
        <w:rPr>
          <w:rFonts w:ascii="Times New Roman" w:hAnsi="Times New Roman"/>
          <w:sz w:val="26"/>
          <w:szCs w:val="26"/>
          <w:lang w:eastAsia="ar-SA"/>
        </w:rPr>
        <w:t>2</w:t>
      </w:r>
      <w:r w:rsidR="008963D7" w:rsidRPr="00736F1A">
        <w:rPr>
          <w:rFonts w:ascii="Times New Roman" w:hAnsi="Times New Roman"/>
          <w:sz w:val="26"/>
          <w:szCs w:val="26"/>
          <w:lang w:eastAsia="ar-SA"/>
        </w:rPr>
        <w:t xml:space="preserve">. Списание незакрепленного имущества </w:t>
      </w:r>
      <w:r w:rsidR="008B4C9C" w:rsidRPr="00736F1A">
        <w:rPr>
          <w:rFonts w:ascii="Times New Roman" w:hAnsi="Times New Roman"/>
          <w:sz w:val="26"/>
          <w:szCs w:val="26"/>
          <w:lang w:eastAsia="ar-SA"/>
        </w:rPr>
        <w:t xml:space="preserve">муниципальной казны </w:t>
      </w:r>
      <w:r w:rsidR="00436C63" w:rsidRPr="00736F1A">
        <w:rPr>
          <w:rFonts w:ascii="Times New Roman" w:hAnsi="Times New Roman"/>
          <w:sz w:val="26"/>
          <w:szCs w:val="26"/>
          <w:lang w:eastAsia="ar-SA"/>
        </w:rPr>
        <w:t>Архаринского муниципального округа</w:t>
      </w:r>
      <w:r w:rsidR="008963D7" w:rsidRPr="00736F1A">
        <w:rPr>
          <w:rFonts w:ascii="Times New Roman" w:hAnsi="Times New Roman"/>
          <w:sz w:val="26"/>
          <w:szCs w:val="26"/>
          <w:lang w:eastAsia="ar-SA"/>
        </w:rPr>
        <w:t xml:space="preserve">, оформление соответствующих документов производится </w:t>
      </w:r>
      <w:r w:rsidR="00DA5F1A" w:rsidRPr="00736F1A">
        <w:rPr>
          <w:rFonts w:ascii="Times New Roman" w:hAnsi="Times New Roman"/>
          <w:sz w:val="26"/>
          <w:szCs w:val="26"/>
          <w:lang w:eastAsia="ar-SA"/>
        </w:rPr>
        <w:t>Отделом</w:t>
      </w:r>
      <w:r w:rsidR="0047410D" w:rsidRPr="00736F1A">
        <w:rPr>
          <w:rFonts w:ascii="Times New Roman" w:hAnsi="Times New Roman"/>
          <w:sz w:val="26"/>
          <w:szCs w:val="26"/>
          <w:lang w:eastAsia="ar-SA"/>
        </w:rPr>
        <w:t>.</w:t>
      </w:r>
      <w:r w:rsidR="008963D7" w:rsidRPr="00736F1A">
        <w:rPr>
          <w:rFonts w:ascii="Times New Roman" w:hAnsi="Times New Roman"/>
          <w:sz w:val="26"/>
          <w:szCs w:val="26"/>
          <w:lang w:eastAsia="ar-SA"/>
        </w:rPr>
        <w:t xml:space="preserve"> </w:t>
      </w:r>
    </w:p>
    <w:p w:rsidR="008963D7" w:rsidRPr="00736F1A" w:rsidRDefault="00363E6B" w:rsidP="008963D7">
      <w:pPr>
        <w:suppressAutoHyphens/>
        <w:autoSpaceDE w:val="0"/>
        <w:spacing w:after="0" w:line="240" w:lineRule="auto"/>
        <w:ind w:firstLine="708"/>
        <w:jc w:val="both"/>
        <w:rPr>
          <w:rFonts w:ascii="Times New Roman" w:hAnsi="Times New Roman"/>
          <w:sz w:val="26"/>
          <w:szCs w:val="26"/>
          <w:lang w:eastAsia="ar-SA"/>
        </w:rPr>
      </w:pPr>
      <w:r w:rsidRPr="00736F1A">
        <w:rPr>
          <w:rFonts w:ascii="Times New Roman" w:hAnsi="Times New Roman"/>
          <w:sz w:val="26"/>
          <w:szCs w:val="26"/>
          <w:lang w:eastAsia="ar-SA"/>
        </w:rPr>
        <w:t>3</w:t>
      </w:r>
      <w:r w:rsidR="008963D7" w:rsidRPr="00736F1A">
        <w:rPr>
          <w:rFonts w:ascii="Times New Roman" w:hAnsi="Times New Roman"/>
          <w:sz w:val="26"/>
          <w:szCs w:val="26"/>
          <w:lang w:eastAsia="ar-SA"/>
        </w:rPr>
        <w:t>. Расходы по списанию и ликвидации имущества, закрепленного на праве хозяйственного ведения и оперативного управления, осуществляются за счет средств балансодержателей.</w:t>
      </w:r>
    </w:p>
    <w:p w:rsidR="008963D7" w:rsidRPr="00736F1A" w:rsidRDefault="00363E6B" w:rsidP="00765B6C">
      <w:pPr>
        <w:tabs>
          <w:tab w:val="left" w:pos="3969"/>
        </w:tabs>
        <w:suppressAutoHyphens/>
        <w:autoSpaceDE w:val="0"/>
        <w:spacing w:after="0" w:line="240" w:lineRule="auto"/>
        <w:ind w:firstLine="708"/>
        <w:jc w:val="both"/>
        <w:rPr>
          <w:rFonts w:ascii="Times New Roman" w:hAnsi="Times New Roman"/>
          <w:sz w:val="26"/>
          <w:szCs w:val="26"/>
          <w:lang w:eastAsia="ar-SA"/>
        </w:rPr>
      </w:pPr>
      <w:r w:rsidRPr="00736F1A">
        <w:rPr>
          <w:rFonts w:ascii="Times New Roman" w:hAnsi="Times New Roman"/>
          <w:sz w:val="26"/>
          <w:szCs w:val="26"/>
          <w:lang w:eastAsia="ar-SA"/>
        </w:rPr>
        <w:t>4</w:t>
      </w:r>
      <w:r w:rsidR="008963D7" w:rsidRPr="00736F1A">
        <w:rPr>
          <w:rFonts w:ascii="Times New Roman" w:hAnsi="Times New Roman"/>
          <w:sz w:val="26"/>
          <w:szCs w:val="26"/>
          <w:lang w:eastAsia="ar-SA"/>
        </w:rPr>
        <w:t xml:space="preserve">. Расходы по списанию и ликвидации имущества </w:t>
      </w:r>
      <w:r w:rsidR="008B4C9C" w:rsidRPr="00736F1A">
        <w:rPr>
          <w:rFonts w:ascii="Times New Roman" w:hAnsi="Times New Roman"/>
          <w:sz w:val="26"/>
          <w:szCs w:val="26"/>
          <w:lang w:eastAsia="ar-SA"/>
        </w:rPr>
        <w:t xml:space="preserve">муниципальной казны </w:t>
      </w:r>
      <w:r w:rsidR="00436C63" w:rsidRPr="00736F1A">
        <w:rPr>
          <w:rFonts w:ascii="Times New Roman" w:hAnsi="Times New Roman"/>
          <w:sz w:val="26"/>
          <w:szCs w:val="26"/>
          <w:lang w:eastAsia="ar-SA"/>
        </w:rPr>
        <w:t>Архаринского муниципального округа</w:t>
      </w:r>
      <w:r w:rsidR="008963D7" w:rsidRPr="00736F1A">
        <w:rPr>
          <w:rFonts w:ascii="Times New Roman" w:hAnsi="Times New Roman"/>
          <w:sz w:val="26"/>
          <w:szCs w:val="26"/>
          <w:lang w:eastAsia="ar-SA"/>
        </w:rPr>
        <w:t>, переданного во временное пользование, осуществляют пользователи, если иное не вытекает из договора.</w:t>
      </w:r>
    </w:p>
    <w:p w:rsidR="008963D7" w:rsidRPr="00736F1A" w:rsidRDefault="00363E6B" w:rsidP="008963D7">
      <w:pPr>
        <w:suppressAutoHyphens/>
        <w:autoSpaceDE w:val="0"/>
        <w:spacing w:after="0" w:line="240" w:lineRule="auto"/>
        <w:ind w:firstLine="708"/>
        <w:jc w:val="both"/>
        <w:rPr>
          <w:rFonts w:ascii="Times New Roman" w:hAnsi="Times New Roman"/>
          <w:sz w:val="26"/>
          <w:szCs w:val="26"/>
          <w:lang w:eastAsia="ar-SA"/>
        </w:rPr>
      </w:pPr>
      <w:r w:rsidRPr="00736F1A">
        <w:rPr>
          <w:rFonts w:ascii="Times New Roman" w:hAnsi="Times New Roman"/>
          <w:sz w:val="26"/>
          <w:szCs w:val="26"/>
          <w:lang w:eastAsia="ar-SA"/>
        </w:rPr>
        <w:t>5</w:t>
      </w:r>
      <w:r w:rsidR="008963D7" w:rsidRPr="00736F1A">
        <w:rPr>
          <w:rFonts w:ascii="Times New Roman" w:hAnsi="Times New Roman"/>
          <w:sz w:val="26"/>
          <w:szCs w:val="26"/>
          <w:lang w:eastAsia="ar-SA"/>
        </w:rPr>
        <w:t xml:space="preserve">. Расходы по списанию и ликвидации незакрепленного имущества </w:t>
      </w:r>
      <w:r w:rsidR="008B4C9C" w:rsidRPr="00736F1A">
        <w:rPr>
          <w:rFonts w:ascii="Times New Roman" w:hAnsi="Times New Roman"/>
          <w:sz w:val="26"/>
          <w:szCs w:val="26"/>
          <w:lang w:eastAsia="ar-SA"/>
        </w:rPr>
        <w:t xml:space="preserve">муниципальной казны </w:t>
      </w:r>
      <w:r w:rsidR="00436C63" w:rsidRPr="00736F1A">
        <w:rPr>
          <w:rFonts w:ascii="Times New Roman" w:hAnsi="Times New Roman"/>
          <w:sz w:val="26"/>
          <w:szCs w:val="26"/>
          <w:lang w:eastAsia="ar-SA"/>
        </w:rPr>
        <w:t>Архаринского муниципального округа</w:t>
      </w:r>
      <w:r w:rsidR="008B4C9C" w:rsidRPr="00736F1A">
        <w:rPr>
          <w:rFonts w:ascii="Times New Roman" w:hAnsi="Times New Roman"/>
          <w:sz w:val="26"/>
          <w:szCs w:val="26"/>
          <w:lang w:eastAsia="ar-SA"/>
        </w:rPr>
        <w:t xml:space="preserve"> </w:t>
      </w:r>
      <w:r w:rsidR="008963D7" w:rsidRPr="00736F1A">
        <w:rPr>
          <w:rFonts w:ascii="Times New Roman" w:hAnsi="Times New Roman"/>
          <w:sz w:val="26"/>
          <w:szCs w:val="26"/>
          <w:lang w:eastAsia="ar-SA"/>
        </w:rPr>
        <w:t xml:space="preserve">осуществляются за счет средств бюджета </w:t>
      </w:r>
      <w:r w:rsidR="00436C63" w:rsidRPr="00736F1A">
        <w:rPr>
          <w:rFonts w:ascii="Times New Roman" w:hAnsi="Times New Roman"/>
          <w:sz w:val="26"/>
          <w:szCs w:val="26"/>
          <w:lang w:eastAsia="ar-SA"/>
        </w:rPr>
        <w:t>Архаринского муниципального округа</w:t>
      </w:r>
      <w:r w:rsidR="008963D7" w:rsidRPr="00736F1A">
        <w:rPr>
          <w:rFonts w:ascii="Times New Roman" w:hAnsi="Times New Roman"/>
          <w:sz w:val="26"/>
          <w:szCs w:val="26"/>
          <w:lang w:eastAsia="ar-SA"/>
        </w:rPr>
        <w:t xml:space="preserve"> (далее </w:t>
      </w:r>
      <w:r w:rsidR="006E4B82" w:rsidRPr="00736F1A">
        <w:rPr>
          <w:rFonts w:ascii="Times New Roman" w:hAnsi="Times New Roman"/>
          <w:sz w:val="26"/>
          <w:szCs w:val="26"/>
          <w:lang w:eastAsia="ar-SA"/>
        </w:rPr>
        <w:t>–</w:t>
      </w:r>
      <w:r w:rsidR="008963D7" w:rsidRPr="00736F1A">
        <w:rPr>
          <w:rFonts w:ascii="Times New Roman" w:hAnsi="Times New Roman"/>
          <w:sz w:val="26"/>
          <w:szCs w:val="26"/>
          <w:lang w:eastAsia="ar-SA"/>
        </w:rPr>
        <w:t xml:space="preserve"> местный бюджет).</w:t>
      </w:r>
    </w:p>
    <w:p w:rsidR="00CF2C29" w:rsidRPr="00736F1A" w:rsidRDefault="005B08CC" w:rsidP="008963D7">
      <w:pPr>
        <w:suppressAutoHyphens/>
        <w:autoSpaceDE w:val="0"/>
        <w:spacing w:after="0" w:line="240" w:lineRule="auto"/>
        <w:ind w:firstLine="708"/>
        <w:jc w:val="both"/>
        <w:rPr>
          <w:rFonts w:ascii="Times New Roman" w:hAnsi="Times New Roman"/>
          <w:sz w:val="26"/>
          <w:szCs w:val="26"/>
          <w:lang w:eastAsia="ar-SA"/>
        </w:rPr>
      </w:pPr>
      <w:r w:rsidRPr="00736F1A">
        <w:rPr>
          <w:rFonts w:ascii="Times New Roman" w:hAnsi="Times New Roman"/>
          <w:sz w:val="26"/>
          <w:szCs w:val="26"/>
          <w:lang w:eastAsia="ar-SA"/>
        </w:rPr>
        <w:t>6</w:t>
      </w:r>
      <w:r w:rsidR="008963D7" w:rsidRPr="00736F1A">
        <w:rPr>
          <w:rFonts w:ascii="Times New Roman" w:hAnsi="Times New Roman"/>
          <w:sz w:val="26"/>
          <w:szCs w:val="26"/>
          <w:lang w:eastAsia="ar-SA"/>
        </w:rPr>
        <w:t xml:space="preserve">. </w:t>
      </w:r>
      <w:proofErr w:type="gramStart"/>
      <w:r w:rsidR="008963D7" w:rsidRPr="00736F1A">
        <w:rPr>
          <w:rFonts w:ascii="Times New Roman" w:hAnsi="Times New Roman"/>
          <w:sz w:val="26"/>
          <w:szCs w:val="26"/>
          <w:lang w:eastAsia="ar-SA"/>
        </w:rPr>
        <w:t>При списании автотранспортных средств, компьюте</w:t>
      </w:r>
      <w:r w:rsidR="006E4B82" w:rsidRPr="00736F1A">
        <w:rPr>
          <w:rFonts w:ascii="Times New Roman" w:hAnsi="Times New Roman"/>
          <w:sz w:val="26"/>
          <w:szCs w:val="26"/>
          <w:lang w:eastAsia="ar-SA"/>
        </w:rPr>
        <w:t>рной и оргтехники, кино</w:t>
      </w:r>
      <w:r w:rsidR="008963D7" w:rsidRPr="00736F1A">
        <w:rPr>
          <w:rFonts w:ascii="Times New Roman" w:hAnsi="Times New Roman"/>
          <w:sz w:val="26"/>
          <w:szCs w:val="26"/>
          <w:lang w:eastAsia="ar-SA"/>
        </w:rPr>
        <w:t xml:space="preserve">, теле-, видео-, аудиоаппаратуры, сложной бытовой и </w:t>
      </w:r>
      <w:proofErr w:type="spellStart"/>
      <w:r w:rsidR="008963D7" w:rsidRPr="00736F1A">
        <w:rPr>
          <w:rFonts w:ascii="Times New Roman" w:hAnsi="Times New Roman"/>
          <w:sz w:val="26"/>
          <w:szCs w:val="26"/>
          <w:lang w:eastAsia="ar-SA"/>
        </w:rPr>
        <w:t>радиоэлектронно</w:t>
      </w:r>
      <w:proofErr w:type="spellEnd"/>
      <w:r w:rsidR="008963D7" w:rsidRPr="00736F1A">
        <w:rPr>
          <w:rFonts w:ascii="Times New Roman" w:hAnsi="Times New Roman"/>
          <w:sz w:val="26"/>
          <w:szCs w:val="26"/>
          <w:lang w:eastAsia="ar-SA"/>
        </w:rPr>
        <w:t xml:space="preserve">-вычислительной техники, средств связи, торгового оборудования и оборудования общественного питания заключение о техническом состоянии объекта (дефектный акт), подлежащего списанию, составляется и подписывается специалистом или организацией, имеющими лицензию на обслуживание и ремонт этого типа оборудования (техники) или имеющими право оказывать такие услуги в соответствии с учредительными документами. </w:t>
      </w:r>
      <w:proofErr w:type="gramEnd"/>
    </w:p>
    <w:p w:rsidR="008963D7" w:rsidRPr="00736F1A" w:rsidRDefault="008963D7" w:rsidP="008963D7">
      <w:pPr>
        <w:suppressAutoHyphens/>
        <w:autoSpaceDE w:val="0"/>
        <w:spacing w:after="0" w:line="240" w:lineRule="auto"/>
        <w:ind w:firstLine="708"/>
        <w:jc w:val="both"/>
        <w:rPr>
          <w:rFonts w:ascii="Times New Roman" w:hAnsi="Times New Roman"/>
          <w:sz w:val="26"/>
          <w:szCs w:val="26"/>
          <w:lang w:eastAsia="ar-SA"/>
        </w:rPr>
      </w:pPr>
      <w:r w:rsidRPr="00736F1A">
        <w:rPr>
          <w:rFonts w:ascii="Times New Roman" w:hAnsi="Times New Roman"/>
          <w:sz w:val="26"/>
          <w:szCs w:val="26"/>
          <w:lang w:eastAsia="ar-SA"/>
        </w:rPr>
        <w:t xml:space="preserve">Заключение о техническом состоянии объекта (дефектный акт) должно содержать следующие реквизиты: дату проведения осмотра, подробное описание объекта с указанием его заводского и (или) инвентарного номера, наименование балансодержателя объекта, реквизиты организации, выдавшей техническое заключение (дефектный акт). </w:t>
      </w:r>
    </w:p>
    <w:p w:rsidR="000C5053" w:rsidRPr="00736F1A" w:rsidRDefault="005B08CC" w:rsidP="000C5053">
      <w:pPr>
        <w:suppressAutoHyphens/>
        <w:autoSpaceDE w:val="0"/>
        <w:spacing w:after="0" w:line="240" w:lineRule="auto"/>
        <w:ind w:firstLine="708"/>
        <w:jc w:val="both"/>
        <w:rPr>
          <w:rFonts w:ascii="Times New Roman" w:hAnsi="Times New Roman"/>
          <w:sz w:val="26"/>
          <w:szCs w:val="26"/>
          <w:lang w:eastAsia="ar-SA"/>
        </w:rPr>
      </w:pPr>
      <w:r w:rsidRPr="00736F1A">
        <w:rPr>
          <w:rFonts w:ascii="Times New Roman" w:hAnsi="Times New Roman"/>
          <w:sz w:val="26"/>
          <w:szCs w:val="26"/>
          <w:lang w:eastAsia="ar-SA"/>
        </w:rPr>
        <w:t>7</w:t>
      </w:r>
      <w:r w:rsidR="000C5053" w:rsidRPr="00736F1A">
        <w:rPr>
          <w:rFonts w:ascii="Times New Roman" w:hAnsi="Times New Roman"/>
          <w:sz w:val="26"/>
          <w:szCs w:val="26"/>
          <w:lang w:eastAsia="ar-SA"/>
        </w:rPr>
        <w:t>. При списании оборудования, указанного в части 6 настоящей статьи, и при наличии в штате предприятий, учреждений или пользователя квалифицированного (или аттестованного) специалиста по его техническому обслуживанию и ремонту, данный специали</w:t>
      </w:r>
      <w:proofErr w:type="gramStart"/>
      <w:r w:rsidR="000C5053" w:rsidRPr="00736F1A">
        <w:rPr>
          <w:rFonts w:ascii="Times New Roman" w:hAnsi="Times New Roman"/>
          <w:sz w:val="26"/>
          <w:szCs w:val="26"/>
          <w:lang w:eastAsia="ar-SA"/>
        </w:rPr>
        <w:t>ст вкл</w:t>
      </w:r>
      <w:proofErr w:type="gramEnd"/>
      <w:r w:rsidR="000C5053" w:rsidRPr="00736F1A">
        <w:rPr>
          <w:rFonts w:ascii="Times New Roman" w:hAnsi="Times New Roman"/>
          <w:sz w:val="26"/>
          <w:szCs w:val="26"/>
          <w:lang w:eastAsia="ar-SA"/>
        </w:rPr>
        <w:t>ючается в комиссию, составляет и подписывает заключение о техническом состоянии имущества.</w:t>
      </w:r>
    </w:p>
    <w:p w:rsidR="00FD3B87" w:rsidRDefault="00326879" w:rsidP="000C5053">
      <w:pPr>
        <w:suppressAutoHyphens/>
        <w:autoSpaceDE w:val="0"/>
        <w:spacing w:after="0" w:line="240" w:lineRule="auto"/>
        <w:ind w:firstLine="708"/>
        <w:jc w:val="both"/>
        <w:rPr>
          <w:rFonts w:ascii="Times New Roman" w:hAnsi="Times New Roman"/>
          <w:color w:val="000000" w:themeColor="text1"/>
          <w:sz w:val="26"/>
          <w:szCs w:val="26"/>
          <w:shd w:val="clear" w:color="auto" w:fill="FFFFFF"/>
        </w:rPr>
      </w:pPr>
      <w:r w:rsidRPr="00736F1A">
        <w:rPr>
          <w:rFonts w:ascii="Times New Roman" w:hAnsi="Times New Roman"/>
          <w:color w:val="000000" w:themeColor="text1"/>
          <w:sz w:val="26"/>
          <w:szCs w:val="26"/>
          <w:lang w:eastAsia="ar-SA"/>
        </w:rPr>
        <w:t xml:space="preserve">8. </w:t>
      </w:r>
      <w:r w:rsidRPr="00736F1A">
        <w:rPr>
          <w:rFonts w:ascii="Times New Roman" w:hAnsi="Times New Roman"/>
          <w:color w:val="000000" w:themeColor="text1"/>
          <w:sz w:val="26"/>
          <w:szCs w:val="26"/>
          <w:shd w:val="clear" w:color="auto" w:fill="FFFFFF"/>
        </w:rPr>
        <w:t>При списании имущества, переданного в рамках концессионных соглашений, концессионер направляет в адрес концедента (уполномоченного органа) заявление с приложением документов, подтверждающих необходимость списания (экспертное заключение, акт технического состояния и т.п.). В течение 30 дней с момента получения заявлен</w:t>
      </w:r>
      <w:r w:rsidRPr="00816BB3">
        <w:rPr>
          <w:rFonts w:ascii="Times New Roman" w:hAnsi="Times New Roman"/>
          <w:color w:val="000000" w:themeColor="text1"/>
          <w:sz w:val="26"/>
          <w:szCs w:val="26"/>
          <w:shd w:val="clear" w:color="auto" w:fill="FFFFFF"/>
        </w:rPr>
        <w:t>ия</w:t>
      </w:r>
      <w:r w:rsidRPr="00736F1A">
        <w:rPr>
          <w:rFonts w:ascii="Times New Roman" w:hAnsi="Times New Roman"/>
          <w:color w:val="000000" w:themeColor="text1"/>
          <w:sz w:val="26"/>
          <w:szCs w:val="26"/>
          <w:shd w:val="clear" w:color="auto" w:fill="FFFFFF"/>
        </w:rPr>
        <w:t xml:space="preserve"> </w:t>
      </w:r>
      <w:proofErr w:type="spellStart"/>
      <w:r w:rsidRPr="00736F1A">
        <w:rPr>
          <w:rFonts w:ascii="Times New Roman" w:hAnsi="Times New Roman"/>
          <w:color w:val="000000" w:themeColor="text1"/>
          <w:sz w:val="26"/>
          <w:szCs w:val="26"/>
          <w:shd w:val="clear" w:color="auto" w:fill="FFFFFF"/>
        </w:rPr>
        <w:t>концедент</w:t>
      </w:r>
      <w:proofErr w:type="spellEnd"/>
      <w:r w:rsidRPr="00736F1A">
        <w:rPr>
          <w:rFonts w:ascii="Times New Roman" w:hAnsi="Times New Roman"/>
          <w:color w:val="000000" w:themeColor="text1"/>
          <w:sz w:val="26"/>
          <w:szCs w:val="26"/>
          <w:shd w:val="clear" w:color="auto" w:fill="FFFFFF"/>
        </w:rPr>
        <w:t xml:space="preserve"> обязан принять решение о списании при </w:t>
      </w:r>
      <w:r w:rsidRPr="00736F1A">
        <w:rPr>
          <w:rFonts w:ascii="Times New Roman" w:hAnsi="Times New Roman"/>
          <w:color w:val="000000" w:themeColor="text1"/>
          <w:sz w:val="26"/>
          <w:szCs w:val="26"/>
          <w:shd w:val="clear" w:color="auto" w:fill="FFFFFF"/>
        </w:rPr>
        <w:lastRenderedPageBreak/>
        <w:t xml:space="preserve">невозможности дальнейшего использования имущества по назначению и наличии </w:t>
      </w:r>
      <w:r w:rsidRPr="00816BB3">
        <w:rPr>
          <w:rFonts w:ascii="Times New Roman" w:hAnsi="Times New Roman"/>
          <w:color w:val="000000" w:themeColor="text1"/>
          <w:sz w:val="26"/>
          <w:szCs w:val="26"/>
          <w:shd w:val="clear" w:color="auto" w:fill="FFFFFF"/>
        </w:rPr>
        <w:t xml:space="preserve">условий, предусмотренных действующим законодательством, либо представить </w:t>
      </w:r>
      <w:r w:rsidR="0081666D" w:rsidRPr="00816BB3">
        <w:rPr>
          <w:rFonts w:ascii="Times New Roman" w:hAnsi="Times New Roman"/>
          <w:color w:val="000000" w:themeColor="text1"/>
          <w:sz w:val="26"/>
          <w:szCs w:val="26"/>
          <w:shd w:val="clear" w:color="auto" w:fill="FFFFFF"/>
        </w:rPr>
        <w:t>к</w:t>
      </w:r>
      <w:r w:rsidRPr="00816BB3">
        <w:rPr>
          <w:rFonts w:ascii="Times New Roman" w:hAnsi="Times New Roman"/>
          <w:color w:val="000000" w:themeColor="text1"/>
          <w:sz w:val="26"/>
          <w:szCs w:val="26"/>
          <w:shd w:val="clear" w:color="auto" w:fill="FFFFFF"/>
        </w:rPr>
        <w:t>онцессионеру мотивированный отказ.</w:t>
      </w:r>
    </w:p>
    <w:p w:rsidR="00326879" w:rsidRPr="00736F1A" w:rsidRDefault="00326879" w:rsidP="000C5053">
      <w:pPr>
        <w:suppressAutoHyphens/>
        <w:autoSpaceDE w:val="0"/>
        <w:spacing w:after="0" w:line="240" w:lineRule="auto"/>
        <w:ind w:firstLine="708"/>
        <w:jc w:val="both"/>
        <w:rPr>
          <w:rFonts w:ascii="Times New Roman" w:hAnsi="Times New Roman"/>
          <w:color w:val="000000" w:themeColor="text1"/>
          <w:sz w:val="26"/>
          <w:szCs w:val="26"/>
          <w:lang w:eastAsia="ar-SA"/>
        </w:rPr>
      </w:pPr>
      <w:r w:rsidRPr="00736F1A">
        <w:rPr>
          <w:rFonts w:ascii="Times New Roman" w:hAnsi="Times New Roman"/>
          <w:color w:val="000000" w:themeColor="text1"/>
          <w:sz w:val="26"/>
          <w:szCs w:val="26"/>
          <w:shd w:val="clear" w:color="auto" w:fill="FFFFFF"/>
        </w:rPr>
        <w:t xml:space="preserve">Списание имущества производится концессионером на основании распоряжения концедента (уполномоченного органа) и подписанного </w:t>
      </w:r>
      <w:r w:rsidR="0081666D" w:rsidRPr="00736F1A">
        <w:rPr>
          <w:rFonts w:ascii="Times New Roman" w:hAnsi="Times New Roman"/>
          <w:color w:val="000000" w:themeColor="text1"/>
          <w:sz w:val="26"/>
          <w:szCs w:val="26"/>
          <w:shd w:val="clear" w:color="auto" w:fill="FFFFFF"/>
        </w:rPr>
        <w:t>с</w:t>
      </w:r>
      <w:r w:rsidRPr="00736F1A">
        <w:rPr>
          <w:rFonts w:ascii="Times New Roman" w:hAnsi="Times New Roman"/>
          <w:color w:val="000000" w:themeColor="text1"/>
          <w:sz w:val="26"/>
          <w:szCs w:val="26"/>
          <w:shd w:val="clear" w:color="auto" w:fill="FFFFFF"/>
        </w:rPr>
        <w:t>торонами дополнительного сог</w:t>
      </w:r>
      <w:r w:rsidR="00764E15" w:rsidRPr="00736F1A">
        <w:rPr>
          <w:rFonts w:ascii="Times New Roman" w:hAnsi="Times New Roman"/>
          <w:color w:val="000000" w:themeColor="text1"/>
          <w:sz w:val="26"/>
          <w:szCs w:val="26"/>
          <w:shd w:val="clear" w:color="auto" w:fill="FFFFFF"/>
        </w:rPr>
        <w:t>лашения об исключении имущества.</w:t>
      </w:r>
    </w:p>
    <w:p w:rsidR="005A22AD" w:rsidRPr="00736F1A" w:rsidRDefault="005A22AD" w:rsidP="008963D7">
      <w:pPr>
        <w:autoSpaceDE w:val="0"/>
        <w:autoSpaceDN w:val="0"/>
        <w:adjustRightInd w:val="0"/>
        <w:spacing w:after="0" w:line="240" w:lineRule="auto"/>
        <w:ind w:firstLine="709"/>
        <w:jc w:val="both"/>
        <w:rPr>
          <w:rFonts w:ascii="Times New Roman" w:hAnsi="Times New Roman"/>
          <w:b/>
          <w:color w:val="000000" w:themeColor="text1"/>
          <w:sz w:val="26"/>
          <w:szCs w:val="26"/>
        </w:rPr>
      </w:pPr>
    </w:p>
    <w:p w:rsidR="00363E6B" w:rsidRPr="00736F1A" w:rsidRDefault="00363E6B" w:rsidP="008963D7">
      <w:pPr>
        <w:autoSpaceDE w:val="0"/>
        <w:autoSpaceDN w:val="0"/>
        <w:adjustRightInd w:val="0"/>
        <w:spacing w:after="0" w:line="240" w:lineRule="auto"/>
        <w:ind w:firstLine="709"/>
        <w:jc w:val="both"/>
        <w:rPr>
          <w:rFonts w:ascii="Times New Roman" w:hAnsi="Times New Roman"/>
          <w:b/>
          <w:sz w:val="26"/>
          <w:szCs w:val="26"/>
        </w:rPr>
      </w:pPr>
      <w:r w:rsidRPr="00736F1A">
        <w:rPr>
          <w:rFonts w:ascii="Times New Roman" w:hAnsi="Times New Roman"/>
          <w:b/>
          <w:sz w:val="26"/>
          <w:szCs w:val="26"/>
        </w:rPr>
        <w:t xml:space="preserve">Статья 4 </w:t>
      </w:r>
    </w:p>
    <w:p w:rsidR="008963D7" w:rsidRPr="00736F1A" w:rsidRDefault="00363E6B"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1</w:t>
      </w:r>
      <w:r w:rsidR="008963D7" w:rsidRPr="00736F1A">
        <w:rPr>
          <w:rFonts w:ascii="Times New Roman" w:hAnsi="Times New Roman"/>
          <w:sz w:val="26"/>
          <w:szCs w:val="26"/>
        </w:rPr>
        <w:t xml:space="preserve">. В целях подготовки и принятия решения о списании муниципального имущества Предприятием, Учреждением создается постоянно действующая комиссия по подготовке и принятию такого решения (далее </w:t>
      </w:r>
      <w:r w:rsidR="00ED460C" w:rsidRPr="00736F1A">
        <w:rPr>
          <w:rFonts w:ascii="Times New Roman" w:hAnsi="Times New Roman"/>
          <w:sz w:val="26"/>
          <w:szCs w:val="26"/>
        </w:rPr>
        <w:t>–</w:t>
      </w:r>
      <w:r w:rsidR="008963D7" w:rsidRPr="00736F1A">
        <w:rPr>
          <w:rFonts w:ascii="Times New Roman" w:hAnsi="Times New Roman"/>
          <w:sz w:val="26"/>
          <w:szCs w:val="26"/>
        </w:rPr>
        <w:t xml:space="preserve"> комиссия).</w:t>
      </w:r>
    </w:p>
    <w:p w:rsidR="00CF2C29" w:rsidRPr="00736F1A" w:rsidRDefault="00CF2C29" w:rsidP="00CF2C29">
      <w:pPr>
        <w:spacing w:after="0" w:line="240" w:lineRule="auto"/>
        <w:ind w:firstLine="709"/>
        <w:jc w:val="both"/>
        <w:rPr>
          <w:rFonts w:ascii="Times New Roman" w:hAnsi="Times New Roman"/>
          <w:sz w:val="26"/>
          <w:szCs w:val="26"/>
          <w:lang w:eastAsia="ar-SA"/>
        </w:rPr>
      </w:pPr>
      <w:r w:rsidRPr="00736F1A">
        <w:rPr>
          <w:rFonts w:ascii="Times New Roman" w:hAnsi="Times New Roman"/>
          <w:sz w:val="26"/>
          <w:szCs w:val="26"/>
          <w:lang w:eastAsia="ar-SA"/>
        </w:rPr>
        <w:t xml:space="preserve">2. В состав комиссии, созданной </w:t>
      </w:r>
      <w:r w:rsidR="00515903" w:rsidRPr="00736F1A">
        <w:rPr>
          <w:rFonts w:ascii="Times New Roman" w:hAnsi="Times New Roman"/>
          <w:sz w:val="26"/>
          <w:szCs w:val="26"/>
          <w:lang w:eastAsia="ar-SA"/>
        </w:rPr>
        <w:t xml:space="preserve">на </w:t>
      </w:r>
      <w:r w:rsidRPr="00736F1A">
        <w:rPr>
          <w:rFonts w:ascii="Times New Roman" w:hAnsi="Times New Roman"/>
          <w:sz w:val="26"/>
          <w:szCs w:val="26"/>
          <w:lang w:eastAsia="ar-SA"/>
        </w:rPr>
        <w:t xml:space="preserve">Предприятиях и </w:t>
      </w:r>
      <w:r w:rsidR="00515903" w:rsidRPr="00736F1A">
        <w:rPr>
          <w:rFonts w:ascii="Times New Roman" w:hAnsi="Times New Roman"/>
          <w:sz w:val="26"/>
          <w:szCs w:val="26"/>
          <w:lang w:eastAsia="ar-SA"/>
        </w:rPr>
        <w:t xml:space="preserve">в </w:t>
      </w:r>
      <w:r w:rsidRPr="00736F1A">
        <w:rPr>
          <w:rFonts w:ascii="Times New Roman" w:hAnsi="Times New Roman"/>
          <w:sz w:val="26"/>
          <w:szCs w:val="26"/>
          <w:lang w:eastAsia="ar-SA"/>
        </w:rPr>
        <w:t>Учреждениях, входят:</w:t>
      </w:r>
    </w:p>
    <w:p w:rsidR="00CF2C29" w:rsidRPr="00736F1A" w:rsidRDefault="00CF2C29" w:rsidP="00CF2C29">
      <w:pPr>
        <w:spacing w:after="0" w:line="240" w:lineRule="auto"/>
        <w:ind w:firstLine="709"/>
        <w:jc w:val="both"/>
        <w:rPr>
          <w:rFonts w:ascii="Times New Roman" w:hAnsi="Times New Roman"/>
          <w:sz w:val="26"/>
          <w:szCs w:val="26"/>
          <w:lang w:eastAsia="ar-SA"/>
        </w:rPr>
      </w:pPr>
      <w:r w:rsidRPr="00736F1A">
        <w:rPr>
          <w:rFonts w:ascii="Times New Roman" w:hAnsi="Times New Roman"/>
          <w:sz w:val="26"/>
          <w:szCs w:val="26"/>
          <w:lang w:eastAsia="ar-SA"/>
        </w:rPr>
        <w:t>1) председатель комиссии: руководитель учреждения (предприятия) или его заместитель;</w:t>
      </w:r>
    </w:p>
    <w:p w:rsidR="00CF2C29" w:rsidRPr="00736F1A" w:rsidRDefault="00CF2C29" w:rsidP="00CF2C29">
      <w:pPr>
        <w:spacing w:after="0" w:line="240" w:lineRule="auto"/>
        <w:ind w:firstLine="709"/>
        <w:jc w:val="both"/>
        <w:rPr>
          <w:rFonts w:ascii="Times New Roman" w:hAnsi="Times New Roman"/>
          <w:sz w:val="26"/>
          <w:szCs w:val="26"/>
          <w:lang w:eastAsia="ar-SA"/>
        </w:rPr>
      </w:pPr>
      <w:r w:rsidRPr="00736F1A">
        <w:rPr>
          <w:rFonts w:ascii="Times New Roman" w:hAnsi="Times New Roman"/>
          <w:sz w:val="26"/>
          <w:szCs w:val="26"/>
          <w:lang w:eastAsia="ar-SA"/>
        </w:rPr>
        <w:t>2) главный бухгалтер (заместитель главного бухгалтера);</w:t>
      </w:r>
    </w:p>
    <w:p w:rsidR="00CF2C29" w:rsidRPr="00736F1A" w:rsidRDefault="00CF2C29" w:rsidP="00CF2C29">
      <w:pPr>
        <w:spacing w:after="0" w:line="240" w:lineRule="auto"/>
        <w:ind w:firstLine="709"/>
        <w:jc w:val="both"/>
        <w:rPr>
          <w:rFonts w:ascii="Times New Roman" w:hAnsi="Times New Roman"/>
          <w:sz w:val="26"/>
          <w:szCs w:val="26"/>
          <w:lang w:eastAsia="ar-SA"/>
        </w:rPr>
      </w:pPr>
      <w:r w:rsidRPr="00736F1A">
        <w:rPr>
          <w:rFonts w:ascii="Times New Roman" w:hAnsi="Times New Roman"/>
          <w:sz w:val="26"/>
          <w:szCs w:val="26"/>
          <w:lang w:eastAsia="ar-SA"/>
        </w:rPr>
        <w:t>3) лица, на которы</w:t>
      </w:r>
      <w:r w:rsidR="002C01B7" w:rsidRPr="00736F1A">
        <w:rPr>
          <w:rFonts w:ascii="Times New Roman" w:hAnsi="Times New Roman"/>
          <w:sz w:val="26"/>
          <w:szCs w:val="26"/>
          <w:lang w:eastAsia="ar-SA"/>
        </w:rPr>
        <w:t>е</w:t>
      </w:r>
      <w:r w:rsidRPr="00736F1A">
        <w:rPr>
          <w:rFonts w:ascii="Times New Roman" w:hAnsi="Times New Roman"/>
          <w:sz w:val="26"/>
          <w:szCs w:val="26"/>
          <w:lang w:eastAsia="ar-SA"/>
        </w:rPr>
        <w:t xml:space="preserve"> возложена материальная ответственность за сохранность имущества;</w:t>
      </w:r>
    </w:p>
    <w:p w:rsidR="00CF2C29" w:rsidRPr="00736F1A" w:rsidRDefault="00CF2C29" w:rsidP="00CF2C29">
      <w:pPr>
        <w:suppressAutoHyphens/>
        <w:autoSpaceDE w:val="0"/>
        <w:spacing w:after="0" w:line="240" w:lineRule="auto"/>
        <w:ind w:firstLine="708"/>
        <w:jc w:val="both"/>
        <w:rPr>
          <w:rFonts w:ascii="Times New Roman" w:hAnsi="Times New Roman"/>
          <w:sz w:val="26"/>
          <w:szCs w:val="26"/>
          <w:lang w:eastAsia="ar-SA"/>
        </w:rPr>
      </w:pPr>
      <w:r w:rsidRPr="00736F1A">
        <w:rPr>
          <w:rFonts w:ascii="Times New Roman" w:hAnsi="Times New Roman"/>
          <w:sz w:val="26"/>
          <w:szCs w:val="26"/>
          <w:lang w:eastAsia="ar-SA"/>
        </w:rPr>
        <w:t>4) другие работники.</w:t>
      </w:r>
    </w:p>
    <w:p w:rsidR="008D3C8C" w:rsidRPr="00736F1A" w:rsidRDefault="008D3C8C" w:rsidP="008D3C8C">
      <w:pPr>
        <w:suppressAutoHyphens/>
        <w:autoSpaceDE w:val="0"/>
        <w:spacing w:after="0" w:line="240" w:lineRule="auto"/>
        <w:ind w:firstLine="708"/>
        <w:jc w:val="both"/>
        <w:rPr>
          <w:rFonts w:ascii="Times New Roman" w:hAnsi="Times New Roman"/>
          <w:sz w:val="26"/>
          <w:szCs w:val="26"/>
          <w:lang w:eastAsia="ar-SA"/>
        </w:rPr>
      </w:pPr>
      <w:r w:rsidRPr="00736F1A">
        <w:rPr>
          <w:rFonts w:ascii="Times New Roman" w:hAnsi="Times New Roman"/>
          <w:sz w:val="26"/>
          <w:szCs w:val="26"/>
          <w:lang w:eastAsia="ar-SA"/>
        </w:rPr>
        <w:t>Для участия в работе комиссии могут быть приглашены представители соответствующих организаций, на которые согласно законодательству возложены функции регистрации и надзора за отдельными видами основных средств.</w:t>
      </w:r>
    </w:p>
    <w:p w:rsidR="008963D7" w:rsidRPr="00736F1A" w:rsidRDefault="00CF2C29"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3</w:t>
      </w:r>
      <w:r w:rsidR="008963D7" w:rsidRPr="00736F1A">
        <w:rPr>
          <w:rFonts w:ascii="Times New Roman" w:hAnsi="Times New Roman"/>
          <w:sz w:val="26"/>
          <w:szCs w:val="26"/>
        </w:rPr>
        <w:t xml:space="preserve">. </w:t>
      </w:r>
      <w:proofErr w:type="gramStart"/>
      <w:r w:rsidR="008963D7" w:rsidRPr="00736F1A">
        <w:rPr>
          <w:rFonts w:ascii="Times New Roman" w:hAnsi="Times New Roman"/>
          <w:sz w:val="26"/>
          <w:szCs w:val="26"/>
        </w:rPr>
        <w:t xml:space="preserve">Решение о списании муниципального движимого и недвижимого имущества, находящегося на праве оперативного управления у ликвидируемых или реорганизуемых способами, влекущими прекращение деятельности, органов местного самоуправления, муниципальных автономных, бюджетных и казенных </w:t>
      </w:r>
      <w:r w:rsidR="00FD3B87" w:rsidRPr="00816BB3">
        <w:rPr>
          <w:rFonts w:ascii="Times New Roman" w:hAnsi="Times New Roman"/>
          <w:color w:val="000000" w:themeColor="text1"/>
          <w:sz w:val="26"/>
          <w:szCs w:val="26"/>
        </w:rPr>
        <w:t>у</w:t>
      </w:r>
      <w:r w:rsidR="008963D7" w:rsidRPr="00736F1A">
        <w:rPr>
          <w:rFonts w:ascii="Times New Roman" w:hAnsi="Times New Roman"/>
          <w:sz w:val="26"/>
          <w:szCs w:val="26"/>
        </w:rPr>
        <w:t xml:space="preserve">чреждений, принимается ликвидационной комиссией указанных ликвидируемых органов и Учреждений или комиссией в отношении указанных реорганизуемых органов и Учреждений по согласованию с </w:t>
      </w:r>
      <w:r w:rsidR="00A60563" w:rsidRPr="00736F1A">
        <w:rPr>
          <w:rFonts w:ascii="Times New Roman" w:hAnsi="Times New Roman"/>
          <w:sz w:val="26"/>
          <w:szCs w:val="26"/>
        </w:rPr>
        <w:t>Отделом</w:t>
      </w:r>
      <w:r w:rsidR="00717810" w:rsidRPr="00736F1A">
        <w:rPr>
          <w:rFonts w:ascii="Times New Roman" w:hAnsi="Times New Roman"/>
          <w:sz w:val="26"/>
          <w:szCs w:val="26"/>
        </w:rPr>
        <w:t xml:space="preserve">. </w:t>
      </w:r>
      <w:proofErr w:type="gramEnd"/>
    </w:p>
    <w:p w:rsidR="008963D7" w:rsidRPr="00736F1A" w:rsidRDefault="00A003EC"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4</w:t>
      </w:r>
      <w:r w:rsidR="008963D7" w:rsidRPr="00736F1A">
        <w:rPr>
          <w:rFonts w:ascii="Times New Roman" w:hAnsi="Times New Roman"/>
          <w:sz w:val="26"/>
          <w:szCs w:val="26"/>
        </w:rPr>
        <w:t>. Комиссия осуществляет следующие полномочия:</w:t>
      </w:r>
    </w:p>
    <w:p w:rsidR="008963D7" w:rsidRPr="00736F1A" w:rsidRDefault="008963D7"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а) осматривает муниципальное имущество, подлежащее списанию, с учетом данных, содержащихся в учетно-технической и иной документации;</w:t>
      </w:r>
    </w:p>
    <w:p w:rsidR="008963D7" w:rsidRPr="00736F1A" w:rsidRDefault="008963D7"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б) принимает решение по вопросу о целесообразности (пригодности) дальнейшего использования муниципального имущества, о возможности и эффективности его восстановления, возможности использования отдельных узлов, деталей, конструкций и материалов от муниципального имущества;</w:t>
      </w:r>
    </w:p>
    <w:p w:rsidR="008963D7" w:rsidRPr="00736F1A" w:rsidRDefault="008963D7" w:rsidP="008963D7">
      <w:pPr>
        <w:autoSpaceDE w:val="0"/>
        <w:autoSpaceDN w:val="0"/>
        <w:adjustRightInd w:val="0"/>
        <w:spacing w:after="0" w:line="240" w:lineRule="auto"/>
        <w:ind w:firstLine="709"/>
        <w:jc w:val="both"/>
        <w:rPr>
          <w:rFonts w:ascii="Times New Roman" w:hAnsi="Times New Roman"/>
          <w:sz w:val="26"/>
          <w:szCs w:val="26"/>
        </w:rPr>
      </w:pPr>
      <w:proofErr w:type="gramStart"/>
      <w:r w:rsidRPr="00736F1A">
        <w:rPr>
          <w:rFonts w:ascii="Times New Roman" w:hAnsi="Times New Roman"/>
          <w:sz w:val="26"/>
          <w:szCs w:val="26"/>
        </w:rPr>
        <w:t xml:space="preserve">в) устанавливает причины списания муниципального имущества, в числе которых физический и (или) моральный износ, нарушение условий содержания и (или) эксплуатации, аварии, стихийные бедствия и иные чрезвычайные ситуации, длительное неиспользование для управленческих нужд и иные причины, которые привели к необходимости списания муниципального имущества в соответствии с </w:t>
      </w:r>
      <w:hyperlink r:id="rId12" w:history="1">
        <w:r w:rsidR="00CB6552" w:rsidRPr="00736F1A">
          <w:rPr>
            <w:rFonts w:ascii="Times New Roman" w:hAnsi="Times New Roman"/>
            <w:sz w:val="26"/>
            <w:szCs w:val="26"/>
          </w:rPr>
          <w:t>частью</w:t>
        </w:r>
      </w:hyperlink>
      <w:r w:rsidR="00CB6552" w:rsidRPr="00736F1A">
        <w:rPr>
          <w:rFonts w:ascii="Times New Roman" w:hAnsi="Times New Roman"/>
          <w:sz w:val="26"/>
          <w:szCs w:val="26"/>
        </w:rPr>
        <w:t xml:space="preserve"> 1 статьи 2 </w:t>
      </w:r>
      <w:r w:rsidRPr="00736F1A">
        <w:rPr>
          <w:rFonts w:ascii="Times New Roman" w:hAnsi="Times New Roman"/>
          <w:sz w:val="26"/>
          <w:szCs w:val="26"/>
        </w:rPr>
        <w:t xml:space="preserve">настоящего </w:t>
      </w:r>
      <w:r w:rsidR="00F00578" w:rsidRPr="00736F1A">
        <w:rPr>
          <w:rFonts w:ascii="Times New Roman" w:hAnsi="Times New Roman"/>
          <w:sz w:val="26"/>
          <w:szCs w:val="26"/>
        </w:rPr>
        <w:t>Решения</w:t>
      </w:r>
      <w:r w:rsidRPr="00736F1A">
        <w:rPr>
          <w:rFonts w:ascii="Times New Roman" w:hAnsi="Times New Roman"/>
          <w:sz w:val="26"/>
          <w:szCs w:val="26"/>
        </w:rPr>
        <w:t>;</w:t>
      </w:r>
      <w:proofErr w:type="gramEnd"/>
    </w:p>
    <w:p w:rsidR="008963D7" w:rsidRPr="00736F1A" w:rsidRDefault="008963D7"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 xml:space="preserve">г) подготавливает акт о списании муниципального имущества (далее </w:t>
      </w:r>
      <w:r w:rsidR="00E47DB4" w:rsidRPr="00736F1A">
        <w:rPr>
          <w:rFonts w:ascii="Times New Roman" w:hAnsi="Times New Roman"/>
          <w:sz w:val="26"/>
          <w:szCs w:val="26"/>
        </w:rPr>
        <w:t>–</w:t>
      </w:r>
      <w:r w:rsidRPr="00736F1A">
        <w:rPr>
          <w:rFonts w:ascii="Times New Roman" w:hAnsi="Times New Roman"/>
          <w:sz w:val="26"/>
          <w:szCs w:val="26"/>
        </w:rPr>
        <w:t xml:space="preserve"> акт о списании) в зависимости от вида списываемого муниципального имущества по установленной форме и формирует пакет документов.</w:t>
      </w:r>
    </w:p>
    <w:p w:rsidR="008963D7" w:rsidRPr="00736F1A" w:rsidRDefault="00A003EC"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5</w:t>
      </w:r>
      <w:r w:rsidR="008963D7" w:rsidRPr="00736F1A">
        <w:rPr>
          <w:rFonts w:ascii="Times New Roman" w:hAnsi="Times New Roman"/>
          <w:sz w:val="26"/>
          <w:szCs w:val="26"/>
        </w:rPr>
        <w:t xml:space="preserve">. В случае ликвидации муниципальных автономных, бюджетных и казенных учреждений полномочия комиссии осуществляются ликвидационной комиссией указанных ликвидируемых </w:t>
      </w:r>
      <w:r w:rsidR="00FD3B87">
        <w:rPr>
          <w:rFonts w:ascii="Times New Roman" w:hAnsi="Times New Roman"/>
          <w:sz w:val="26"/>
          <w:szCs w:val="26"/>
        </w:rPr>
        <w:t>у</w:t>
      </w:r>
      <w:r w:rsidR="008963D7" w:rsidRPr="00736F1A">
        <w:rPr>
          <w:rFonts w:ascii="Times New Roman" w:hAnsi="Times New Roman"/>
          <w:sz w:val="26"/>
          <w:szCs w:val="26"/>
        </w:rPr>
        <w:t>чреждений.</w:t>
      </w:r>
    </w:p>
    <w:p w:rsidR="008963D7" w:rsidRPr="00736F1A" w:rsidRDefault="008963D7"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lastRenderedPageBreak/>
        <w:t>В случае реорганизации способами, влекущими прекращение деятельности муниципальных автономных, бюджетных и казенных учреждений</w:t>
      </w:r>
      <w:r w:rsidR="00F27E61" w:rsidRPr="00736F1A">
        <w:rPr>
          <w:rFonts w:ascii="Times New Roman" w:hAnsi="Times New Roman"/>
          <w:sz w:val="26"/>
          <w:szCs w:val="26"/>
        </w:rPr>
        <w:t>,</w:t>
      </w:r>
      <w:r w:rsidRPr="00736F1A">
        <w:rPr>
          <w:rFonts w:ascii="Times New Roman" w:hAnsi="Times New Roman"/>
          <w:sz w:val="26"/>
          <w:szCs w:val="26"/>
        </w:rPr>
        <w:t xml:space="preserve"> полномочия по принятию решения о списании муниципального имущества осуществляются комиссией.</w:t>
      </w:r>
    </w:p>
    <w:p w:rsidR="008963D7" w:rsidRPr="00736F1A" w:rsidRDefault="00A003EC"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6</w:t>
      </w:r>
      <w:r w:rsidR="008963D7" w:rsidRPr="00736F1A">
        <w:rPr>
          <w:rFonts w:ascii="Times New Roman" w:hAnsi="Times New Roman"/>
          <w:sz w:val="26"/>
          <w:szCs w:val="26"/>
        </w:rPr>
        <w:t>. Положение о комисс</w:t>
      </w:r>
      <w:proofErr w:type="gramStart"/>
      <w:r w:rsidR="008963D7" w:rsidRPr="00736F1A">
        <w:rPr>
          <w:rFonts w:ascii="Times New Roman" w:hAnsi="Times New Roman"/>
          <w:sz w:val="26"/>
          <w:szCs w:val="26"/>
        </w:rPr>
        <w:t>ии и ее</w:t>
      </w:r>
      <w:proofErr w:type="gramEnd"/>
      <w:r w:rsidR="008963D7" w:rsidRPr="00736F1A">
        <w:rPr>
          <w:rFonts w:ascii="Times New Roman" w:hAnsi="Times New Roman"/>
          <w:sz w:val="26"/>
          <w:szCs w:val="26"/>
        </w:rPr>
        <w:t xml:space="preserve"> </w:t>
      </w:r>
      <w:hyperlink r:id="rId13" w:history="1">
        <w:r w:rsidR="008963D7" w:rsidRPr="00736F1A">
          <w:rPr>
            <w:rFonts w:ascii="Times New Roman" w:hAnsi="Times New Roman"/>
            <w:sz w:val="26"/>
            <w:szCs w:val="26"/>
          </w:rPr>
          <w:t>состав</w:t>
        </w:r>
      </w:hyperlink>
      <w:r w:rsidR="008963D7" w:rsidRPr="00736F1A">
        <w:rPr>
          <w:rFonts w:ascii="Times New Roman" w:hAnsi="Times New Roman"/>
          <w:sz w:val="26"/>
          <w:szCs w:val="26"/>
        </w:rPr>
        <w:t xml:space="preserve"> утверждаются приказом руководителя Предприятия, Учреждения. Таким приказом на комиссию могут быть возложены дополнительные полномочия, направленные на обеспечение использования муниципального имущества по целевому назначению, в том числе при проведении инвентаризации, а также при своевременной подготовке и принятии решений о списании муниципального имущества.</w:t>
      </w:r>
    </w:p>
    <w:p w:rsidR="008963D7" w:rsidRPr="00736F1A" w:rsidRDefault="00A003EC"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7</w:t>
      </w:r>
      <w:r w:rsidR="008D3C8C" w:rsidRPr="00736F1A">
        <w:rPr>
          <w:rFonts w:ascii="Times New Roman" w:hAnsi="Times New Roman"/>
          <w:sz w:val="26"/>
          <w:szCs w:val="26"/>
        </w:rPr>
        <w:t xml:space="preserve">. </w:t>
      </w:r>
      <w:r w:rsidR="008963D7" w:rsidRPr="00736F1A">
        <w:rPr>
          <w:rFonts w:ascii="Times New Roman" w:hAnsi="Times New Roman"/>
          <w:sz w:val="26"/>
          <w:szCs w:val="26"/>
        </w:rP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8963D7" w:rsidRPr="00736F1A" w:rsidRDefault="008963D7"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Комиссия проводит заседания по мере необходимости.</w:t>
      </w:r>
    </w:p>
    <w:p w:rsidR="008963D7" w:rsidRPr="00736F1A" w:rsidRDefault="008963D7" w:rsidP="005E04FE">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 xml:space="preserve">Срок рассмотрения комиссией представленных ей документов не должен превышать </w:t>
      </w:r>
      <w:r w:rsidR="008D3C8C" w:rsidRPr="00736F1A">
        <w:rPr>
          <w:rFonts w:ascii="Times New Roman" w:hAnsi="Times New Roman"/>
          <w:sz w:val="26"/>
          <w:szCs w:val="26"/>
        </w:rPr>
        <w:t>30</w:t>
      </w:r>
      <w:r w:rsidRPr="00736F1A">
        <w:rPr>
          <w:rFonts w:ascii="Times New Roman" w:hAnsi="Times New Roman"/>
          <w:sz w:val="26"/>
          <w:szCs w:val="26"/>
        </w:rPr>
        <w:t xml:space="preserve"> дней.</w:t>
      </w:r>
    </w:p>
    <w:p w:rsidR="008963D7" w:rsidRPr="00736F1A" w:rsidRDefault="008963D7"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Заседание комиссии правомочно при наличии кворума, который составляет не менее двух третей членов состава комиссии.</w:t>
      </w:r>
    </w:p>
    <w:p w:rsidR="008963D7" w:rsidRPr="00736F1A" w:rsidRDefault="00A003EC"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8</w:t>
      </w:r>
      <w:r w:rsidR="0048353F" w:rsidRPr="00736F1A">
        <w:rPr>
          <w:rFonts w:ascii="Times New Roman" w:hAnsi="Times New Roman"/>
          <w:sz w:val="26"/>
          <w:szCs w:val="26"/>
        </w:rPr>
        <w:t xml:space="preserve">. </w:t>
      </w:r>
      <w:r w:rsidR="008963D7" w:rsidRPr="00736F1A">
        <w:rPr>
          <w:rFonts w:ascii="Times New Roman" w:hAnsi="Times New Roman"/>
          <w:sz w:val="26"/>
          <w:szCs w:val="26"/>
        </w:rPr>
        <w:t>Решение о списании муниципального имущества принимается большинством голосов членов комиссии, присутствующих на заседании, путем подписания акта о списании.</w:t>
      </w:r>
    </w:p>
    <w:p w:rsidR="00974322" w:rsidRPr="00736F1A" w:rsidRDefault="00974322"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 xml:space="preserve">9. </w:t>
      </w:r>
      <w:r w:rsidR="008363CD" w:rsidRPr="00736F1A">
        <w:rPr>
          <w:rFonts w:ascii="Times New Roman" w:hAnsi="Times New Roman"/>
          <w:sz w:val="26"/>
          <w:szCs w:val="26"/>
        </w:rPr>
        <w:t>П</w:t>
      </w:r>
      <w:r w:rsidRPr="00736F1A">
        <w:rPr>
          <w:rFonts w:ascii="Times New Roman" w:hAnsi="Times New Roman"/>
          <w:sz w:val="26"/>
          <w:szCs w:val="26"/>
        </w:rPr>
        <w:t>редприятия</w:t>
      </w:r>
      <w:r w:rsidR="008363CD" w:rsidRPr="00736F1A">
        <w:rPr>
          <w:rFonts w:ascii="Times New Roman" w:hAnsi="Times New Roman"/>
          <w:sz w:val="26"/>
          <w:szCs w:val="26"/>
        </w:rPr>
        <w:t>,</w:t>
      </w:r>
      <w:r w:rsidRPr="00736F1A">
        <w:rPr>
          <w:rFonts w:ascii="Times New Roman" w:hAnsi="Times New Roman"/>
          <w:sz w:val="26"/>
          <w:szCs w:val="26"/>
        </w:rPr>
        <w:t xml:space="preserve"> </w:t>
      </w:r>
      <w:r w:rsidR="008363CD" w:rsidRPr="00736F1A">
        <w:rPr>
          <w:rFonts w:ascii="Times New Roman" w:hAnsi="Times New Roman"/>
          <w:sz w:val="26"/>
          <w:szCs w:val="26"/>
        </w:rPr>
        <w:t xml:space="preserve">Учреждения </w:t>
      </w:r>
      <w:r w:rsidRPr="00736F1A">
        <w:rPr>
          <w:rFonts w:ascii="Times New Roman" w:hAnsi="Times New Roman"/>
          <w:sz w:val="26"/>
          <w:szCs w:val="26"/>
        </w:rPr>
        <w:t xml:space="preserve">представляют в </w:t>
      </w:r>
      <w:r w:rsidR="006E665D" w:rsidRPr="00736F1A">
        <w:rPr>
          <w:rFonts w:ascii="Times New Roman" w:hAnsi="Times New Roman"/>
          <w:sz w:val="26"/>
          <w:szCs w:val="26"/>
        </w:rPr>
        <w:t>Отдел</w:t>
      </w:r>
      <w:r w:rsidRPr="00736F1A">
        <w:rPr>
          <w:rFonts w:ascii="Times New Roman" w:hAnsi="Times New Roman"/>
          <w:sz w:val="26"/>
          <w:szCs w:val="26"/>
        </w:rPr>
        <w:t xml:space="preserve"> документы, установленные </w:t>
      </w:r>
      <w:r w:rsidR="00765B6C" w:rsidRPr="00736F1A">
        <w:rPr>
          <w:rFonts w:ascii="Times New Roman" w:hAnsi="Times New Roman"/>
          <w:sz w:val="26"/>
          <w:szCs w:val="26"/>
        </w:rPr>
        <w:t>п</w:t>
      </w:r>
      <w:r w:rsidRPr="00736F1A">
        <w:rPr>
          <w:rFonts w:ascii="Times New Roman" w:hAnsi="Times New Roman"/>
          <w:sz w:val="26"/>
          <w:szCs w:val="26"/>
        </w:rPr>
        <w:t xml:space="preserve">риложением № 1 к настоящему </w:t>
      </w:r>
      <w:r w:rsidR="00765B6C" w:rsidRPr="00736F1A">
        <w:rPr>
          <w:rFonts w:ascii="Times New Roman" w:hAnsi="Times New Roman"/>
          <w:sz w:val="26"/>
          <w:szCs w:val="26"/>
        </w:rPr>
        <w:t>Реш</w:t>
      </w:r>
      <w:r w:rsidRPr="00736F1A">
        <w:rPr>
          <w:rFonts w:ascii="Times New Roman" w:hAnsi="Times New Roman"/>
          <w:sz w:val="26"/>
          <w:szCs w:val="26"/>
        </w:rPr>
        <w:t xml:space="preserve">ению. </w:t>
      </w:r>
    </w:p>
    <w:p w:rsidR="00974322" w:rsidRPr="00736F1A" w:rsidRDefault="00974322"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 xml:space="preserve">По итогам рассмотрения документов о списании </w:t>
      </w:r>
      <w:r w:rsidR="00BD4466" w:rsidRPr="00736F1A">
        <w:rPr>
          <w:rFonts w:ascii="Times New Roman" w:hAnsi="Times New Roman"/>
          <w:sz w:val="26"/>
          <w:szCs w:val="26"/>
        </w:rPr>
        <w:t xml:space="preserve">муниципального </w:t>
      </w:r>
      <w:r w:rsidRPr="00736F1A">
        <w:rPr>
          <w:rFonts w:ascii="Times New Roman" w:hAnsi="Times New Roman"/>
          <w:sz w:val="26"/>
          <w:szCs w:val="26"/>
        </w:rPr>
        <w:t xml:space="preserve">имущества, представленных </w:t>
      </w:r>
      <w:r w:rsidR="008363CD" w:rsidRPr="00736F1A">
        <w:rPr>
          <w:rFonts w:ascii="Times New Roman" w:hAnsi="Times New Roman"/>
          <w:sz w:val="26"/>
          <w:szCs w:val="26"/>
        </w:rPr>
        <w:t xml:space="preserve">Предприятиями и Учреждениями, </w:t>
      </w:r>
      <w:r w:rsidR="006E665D" w:rsidRPr="00736F1A">
        <w:rPr>
          <w:rFonts w:ascii="Times New Roman" w:hAnsi="Times New Roman"/>
          <w:sz w:val="26"/>
          <w:szCs w:val="26"/>
        </w:rPr>
        <w:t>Отдел</w:t>
      </w:r>
      <w:r w:rsidR="008363CD" w:rsidRPr="00736F1A">
        <w:rPr>
          <w:rFonts w:ascii="Times New Roman" w:hAnsi="Times New Roman"/>
          <w:sz w:val="26"/>
          <w:szCs w:val="26"/>
        </w:rPr>
        <w:t xml:space="preserve"> готовит постановление главы </w:t>
      </w:r>
      <w:r w:rsidR="00436C63" w:rsidRPr="00736F1A">
        <w:rPr>
          <w:rFonts w:ascii="Times New Roman" w:hAnsi="Times New Roman"/>
          <w:sz w:val="26"/>
          <w:szCs w:val="26"/>
        </w:rPr>
        <w:t>Архаринского муниципального округа</w:t>
      </w:r>
      <w:r w:rsidR="008363CD" w:rsidRPr="00736F1A">
        <w:rPr>
          <w:rFonts w:ascii="Times New Roman" w:hAnsi="Times New Roman"/>
          <w:sz w:val="26"/>
          <w:szCs w:val="26"/>
        </w:rPr>
        <w:t xml:space="preserve"> о списании имущества и исключени</w:t>
      </w:r>
      <w:r w:rsidR="00BD4466" w:rsidRPr="00736F1A">
        <w:rPr>
          <w:rFonts w:ascii="Times New Roman" w:hAnsi="Times New Roman"/>
          <w:sz w:val="26"/>
          <w:szCs w:val="26"/>
        </w:rPr>
        <w:t>и</w:t>
      </w:r>
      <w:r w:rsidR="008363CD" w:rsidRPr="00736F1A">
        <w:rPr>
          <w:rFonts w:ascii="Times New Roman" w:hAnsi="Times New Roman"/>
          <w:sz w:val="26"/>
          <w:szCs w:val="26"/>
        </w:rPr>
        <w:t xml:space="preserve"> из Реестра муниципального имущества </w:t>
      </w:r>
      <w:r w:rsidR="00436C63" w:rsidRPr="00736F1A">
        <w:rPr>
          <w:rFonts w:ascii="Times New Roman" w:hAnsi="Times New Roman"/>
          <w:sz w:val="26"/>
          <w:szCs w:val="26"/>
        </w:rPr>
        <w:t>Архаринского муниципального округа</w:t>
      </w:r>
      <w:r w:rsidR="008363CD" w:rsidRPr="00736F1A">
        <w:rPr>
          <w:rFonts w:ascii="Times New Roman" w:hAnsi="Times New Roman"/>
          <w:sz w:val="26"/>
          <w:szCs w:val="26"/>
        </w:rPr>
        <w:t xml:space="preserve"> либо направляет мотивированный отказ заявителю. </w:t>
      </w:r>
    </w:p>
    <w:p w:rsidR="00A003EC" w:rsidRPr="00736F1A" w:rsidRDefault="00A003EC" w:rsidP="0048353F">
      <w:pPr>
        <w:suppressAutoHyphens/>
        <w:autoSpaceDE w:val="0"/>
        <w:spacing w:after="0" w:line="240" w:lineRule="auto"/>
        <w:ind w:firstLine="708"/>
        <w:jc w:val="both"/>
        <w:rPr>
          <w:rFonts w:ascii="Times New Roman" w:hAnsi="Times New Roman"/>
          <w:sz w:val="26"/>
          <w:szCs w:val="26"/>
        </w:rPr>
      </w:pPr>
    </w:p>
    <w:p w:rsidR="0048353F" w:rsidRPr="00736F1A" w:rsidRDefault="0048353F" w:rsidP="0048353F">
      <w:pPr>
        <w:suppressAutoHyphens/>
        <w:autoSpaceDE w:val="0"/>
        <w:spacing w:after="0" w:line="240" w:lineRule="auto"/>
        <w:ind w:firstLine="708"/>
        <w:jc w:val="both"/>
        <w:rPr>
          <w:rFonts w:ascii="Times New Roman" w:hAnsi="Times New Roman"/>
          <w:b/>
          <w:sz w:val="26"/>
          <w:szCs w:val="26"/>
        </w:rPr>
      </w:pPr>
      <w:r w:rsidRPr="00736F1A">
        <w:rPr>
          <w:rFonts w:ascii="Times New Roman" w:hAnsi="Times New Roman"/>
          <w:b/>
          <w:sz w:val="26"/>
          <w:szCs w:val="26"/>
        </w:rPr>
        <w:t>Статья 5</w:t>
      </w:r>
    </w:p>
    <w:p w:rsidR="0048353F" w:rsidRPr="00736F1A" w:rsidRDefault="0048353F" w:rsidP="0048353F">
      <w:pPr>
        <w:suppressAutoHyphens/>
        <w:autoSpaceDE w:val="0"/>
        <w:spacing w:after="0" w:line="240" w:lineRule="auto"/>
        <w:ind w:firstLine="708"/>
        <w:jc w:val="both"/>
        <w:rPr>
          <w:rFonts w:ascii="Times New Roman" w:hAnsi="Times New Roman"/>
          <w:sz w:val="26"/>
          <w:szCs w:val="26"/>
          <w:lang w:eastAsia="ar-SA"/>
        </w:rPr>
      </w:pPr>
      <w:r w:rsidRPr="00736F1A">
        <w:rPr>
          <w:rFonts w:ascii="Times New Roman" w:hAnsi="Times New Roman"/>
          <w:sz w:val="26"/>
          <w:szCs w:val="26"/>
        </w:rPr>
        <w:t xml:space="preserve">1. </w:t>
      </w:r>
      <w:r w:rsidRPr="00736F1A">
        <w:rPr>
          <w:rFonts w:ascii="Times New Roman" w:hAnsi="Times New Roman"/>
          <w:sz w:val="26"/>
          <w:szCs w:val="26"/>
          <w:lang w:eastAsia="ar-SA"/>
        </w:rPr>
        <w:t>Акт о списании подписывается всеми членами комиссии и утверждается соответственно руководителем организации.</w:t>
      </w:r>
    </w:p>
    <w:p w:rsidR="008963D7" w:rsidRPr="00736F1A" w:rsidRDefault="0048353F"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2</w:t>
      </w:r>
      <w:r w:rsidR="008963D7" w:rsidRPr="00736F1A">
        <w:rPr>
          <w:rFonts w:ascii="Times New Roman" w:hAnsi="Times New Roman"/>
          <w:sz w:val="26"/>
          <w:szCs w:val="26"/>
        </w:rPr>
        <w:t>. Оформленный комиссией акт о списании</w:t>
      </w:r>
      <w:r w:rsidR="00156DEC" w:rsidRPr="00736F1A">
        <w:rPr>
          <w:rFonts w:ascii="Times New Roman" w:hAnsi="Times New Roman"/>
          <w:sz w:val="26"/>
          <w:szCs w:val="26"/>
        </w:rPr>
        <w:t xml:space="preserve"> </w:t>
      </w:r>
      <w:r w:rsidR="008963D7" w:rsidRPr="00736F1A">
        <w:rPr>
          <w:rFonts w:ascii="Times New Roman" w:hAnsi="Times New Roman"/>
          <w:sz w:val="26"/>
          <w:szCs w:val="26"/>
        </w:rPr>
        <w:t>утверждается руководителем организации самостоятельно, а в отношении муниципального имущества, указанного в пунктах «б», «</w:t>
      </w:r>
      <w:r w:rsidRPr="00736F1A">
        <w:rPr>
          <w:rFonts w:ascii="Times New Roman" w:hAnsi="Times New Roman"/>
          <w:sz w:val="26"/>
          <w:szCs w:val="26"/>
        </w:rPr>
        <w:t>г</w:t>
      </w:r>
      <w:r w:rsidR="008963D7" w:rsidRPr="00736F1A">
        <w:rPr>
          <w:rFonts w:ascii="Times New Roman" w:hAnsi="Times New Roman"/>
          <w:sz w:val="26"/>
          <w:szCs w:val="26"/>
        </w:rPr>
        <w:t>», «</w:t>
      </w:r>
      <w:r w:rsidRPr="00736F1A">
        <w:rPr>
          <w:rFonts w:ascii="Times New Roman" w:hAnsi="Times New Roman"/>
          <w:sz w:val="26"/>
          <w:szCs w:val="26"/>
        </w:rPr>
        <w:t xml:space="preserve">д», «з» </w:t>
      </w:r>
      <w:r w:rsidR="007212E2" w:rsidRPr="00736F1A">
        <w:rPr>
          <w:rFonts w:ascii="Times New Roman" w:hAnsi="Times New Roman"/>
          <w:sz w:val="26"/>
          <w:szCs w:val="26"/>
        </w:rPr>
        <w:t>части 3 статьи 2</w:t>
      </w:r>
      <w:r w:rsidR="008963D7" w:rsidRPr="00736F1A">
        <w:rPr>
          <w:rFonts w:ascii="Times New Roman" w:hAnsi="Times New Roman"/>
          <w:sz w:val="26"/>
          <w:szCs w:val="26"/>
        </w:rPr>
        <w:t xml:space="preserve"> настоящего </w:t>
      </w:r>
      <w:r w:rsidR="008D78ED" w:rsidRPr="00736F1A">
        <w:rPr>
          <w:rFonts w:ascii="Times New Roman" w:hAnsi="Times New Roman"/>
          <w:sz w:val="26"/>
          <w:szCs w:val="26"/>
        </w:rPr>
        <w:t>Решения</w:t>
      </w:r>
      <w:r w:rsidR="008963D7" w:rsidRPr="00736F1A">
        <w:rPr>
          <w:rFonts w:ascii="Times New Roman" w:hAnsi="Times New Roman"/>
          <w:sz w:val="26"/>
          <w:szCs w:val="26"/>
        </w:rPr>
        <w:t xml:space="preserve">, </w:t>
      </w:r>
      <w:r w:rsidR="00E47DB4" w:rsidRPr="00736F1A">
        <w:rPr>
          <w:rFonts w:ascii="Times New Roman" w:hAnsi="Times New Roman"/>
          <w:sz w:val="26"/>
          <w:szCs w:val="26"/>
        </w:rPr>
        <w:t>–</w:t>
      </w:r>
      <w:r w:rsidR="008963D7" w:rsidRPr="00736F1A">
        <w:rPr>
          <w:rFonts w:ascii="Times New Roman" w:hAnsi="Times New Roman"/>
          <w:sz w:val="26"/>
          <w:szCs w:val="26"/>
        </w:rPr>
        <w:t xml:space="preserve"> после согласования с </w:t>
      </w:r>
      <w:r w:rsidR="00C93B89" w:rsidRPr="00736F1A">
        <w:rPr>
          <w:rFonts w:ascii="Times New Roman" w:hAnsi="Times New Roman"/>
          <w:sz w:val="26"/>
          <w:szCs w:val="26"/>
        </w:rPr>
        <w:t>О</w:t>
      </w:r>
      <w:r w:rsidR="00817F6D" w:rsidRPr="00736F1A">
        <w:rPr>
          <w:rFonts w:ascii="Times New Roman" w:hAnsi="Times New Roman"/>
          <w:sz w:val="26"/>
          <w:szCs w:val="26"/>
        </w:rPr>
        <w:t>тделом</w:t>
      </w:r>
      <w:r w:rsidR="00AD51EA" w:rsidRPr="00736F1A">
        <w:rPr>
          <w:rFonts w:ascii="Times New Roman" w:hAnsi="Times New Roman"/>
          <w:sz w:val="26"/>
          <w:szCs w:val="26"/>
        </w:rPr>
        <w:t xml:space="preserve">. </w:t>
      </w:r>
    </w:p>
    <w:p w:rsidR="008963D7" w:rsidRPr="00736F1A" w:rsidRDefault="0048353F"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3</w:t>
      </w:r>
      <w:r w:rsidR="008963D7" w:rsidRPr="00736F1A">
        <w:rPr>
          <w:rFonts w:ascii="Times New Roman" w:hAnsi="Times New Roman"/>
          <w:sz w:val="26"/>
          <w:szCs w:val="26"/>
        </w:rPr>
        <w:t>. До утверждения в установленном порядке акта о списании реализация мероприятий, предусмотренных актом о списании, не допускается.</w:t>
      </w:r>
    </w:p>
    <w:p w:rsidR="008963D7" w:rsidRPr="00736F1A" w:rsidRDefault="008963D7" w:rsidP="008963D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Реализация таких мероприятий осуществляется организацией самостоятельно либо с привлечением третьих лиц на основании заключенного договора и подтверждается комиссией.</w:t>
      </w:r>
    </w:p>
    <w:p w:rsidR="00F83E58" w:rsidRPr="00736F1A" w:rsidRDefault="00F83E58" w:rsidP="00F83E58">
      <w:pPr>
        <w:suppressAutoHyphens/>
        <w:autoSpaceDE w:val="0"/>
        <w:spacing w:after="0" w:line="240" w:lineRule="auto"/>
        <w:ind w:firstLine="708"/>
        <w:jc w:val="both"/>
        <w:rPr>
          <w:rFonts w:ascii="Times New Roman" w:hAnsi="Times New Roman"/>
          <w:sz w:val="26"/>
          <w:szCs w:val="26"/>
          <w:lang w:eastAsia="ar-SA"/>
        </w:rPr>
      </w:pPr>
      <w:r w:rsidRPr="00736F1A">
        <w:rPr>
          <w:rFonts w:ascii="Times New Roman" w:hAnsi="Times New Roman"/>
          <w:sz w:val="26"/>
          <w:szCs w:val="26"/>
        </w:rPr>
        <w:t xml:space="preserve">4. </w:t>
      </w:r>
      <w:r w:rsidRPr="00736F1A">
        <w:rPr>
          <w:rFonts w:ascii="Times New Roman" w:hAnsi="Times New Roman"/>
          <w:sz w:val="26"/>
          <w:szCs w:val="26"/>
          <w:lang w:eastAsia="ar-SA"/>
        </w:rPr>
        <w:t xml:space="preserve">Разборка и демонтаж объектов основных средств до согласования акта об их списании не допускаются. Детали, узлы и агрегаты списываемого движимого имущества, пригодные для дальнейшего использования, ремонта другого аналогичного имущества, а также другие материалы приходуются организацией по текущей рыночной стоимости по соответствующим счетам, а непригодные к дальнейшей эксплуатации – подлежат утилизации в установленном порядке. Учет, хранение, использование и списание лома и отходов черных, цветных металлов, а </w:t>
      </w:r>
      <w:r w:rsidRPr="00736F1A">
        <w:rPr>
          <w:rFonts w:ascii="Times New Roman" w:hAnsi="Times New Roman"/>
          <w:sz w:val="26"/>
          <w:szCs w:val="26"/>
          <w:lang w:eastAsia="ar-SA"/>
        </w:rPr>
        <w:lastRenderedPageBreak/>
        <w:t>также утильсырья осуществля</w:t>
      </w:r>
      <w:r w:rsidR="00F24C84" w:rsidRPr="00816BB3">
        <w:rPr>
          <w:rFonts w:ascii="Times New Roman" w:hAnsi="Times New Roman"/>
          <w:color w:val="000000" w:themeColor="text1"/>
          <w:sz w:val="26"/>
          <w:szCs w:val="26"/>
          <w:lang w:eastAsia="ar-SA"/>
        </w:rPr>
        <w:t>ю</w:t>
      </w:r>
      <w:r w:rsidRPr="00736F1A">
        <w:rPr>
          <w:rFonts w:ascii="Times New Roman" w:hAnsi="Times New Roman"/>
          <w:sz w:val="26"/>
          <w:szCs w:val="26"/>
          <w:lang w:eastAsia="ar-SA"/>
        </w:rPr>
        <w:t>тся в порядке, установленном для первичного сырья, материалов готовой продукции.</w:t>
      </w:r>
    </w:p>
    <w:p w:rsidR="008963D7" w:rsidRPr="00736F1A" w:rsidRDefault="00F83E58" w:rsidP="007F299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5</w:t>
      </w:r>
      <w:r w:rsidR="008963D7" w:rsidRPr="00736F1A">
        <w:rPr>
          <w:rFonts w:ascii="Times New Roman" w:hAnsi="Times New Roman"/>
          <w:sz w:val="26"/>
          <w:szCs w:val="26"/>
        </w:rPr>
        <w:t xml:space="preserve">. Выбытие муниципального имущества в связи с принятием решения о списании </w:t>
      </w:r>
      <w:r w:rsidR="00FD64BF" w:rsidRPr="00736F1A">
        <w:rPr>
          <w:rFonts w:ascii="Times New Roman" w:hAnsi="Times New Roman"/>
          <w:sz w:val="26"/>
          <w:szCs w:val="26"/>
        </w:rPr>
        <w:t xml:space="preserve">муниципального </w:t>
      </w:r>
      <w:r w:rsidR="008963D7" w:rsidRPr="00736F1A">
        <w:rPr>
          <w:rFonts w:ascii="Times New Roman" w:hAnsi="Times New Roman"/>
          <w:sz w:val="26"/>
          <w:szCs w:val="26"/>
        </w:rPr>
        <w:t>имущества отражается в бухгалтерском (бюджетном) учете организацией в установленном порядке.</w:t>
      </w:r>
    </w:p>
    <w:p w:rsidR="008963D7" w:rsidRPr="00736F1A" w:rsidRDefault="00A003EC" w:rsidP="007F2997">
      <w:pPr>
        <w:autoSpaceDE w:val="0"/>
        <w:autoSpaceDN w:val="0"/>
        <w:adjustRightInd w:val="0"/>
        <w:spacing w:after="0" w:line="240" w:lineRule="auto"/>
        <w:ind w:firstLine="709"/>
        <w:jc w:val="both"/>
        <w:rPr>
          <w:rFonts w:ascii="Times New Roman" w:hAnsi="Times New Roman"/>
          <w:sz w:val="26"/>
          <w:szCs w:val="26"/>
        </w:rPr>
      </w:pPr>
      <w:r w:rsidRPr="00736F1A">
        <w:rPr>
          <w:rFonts w:ascii="Times New Roman" w:hAnsi="Times New Roman"/>
          <w:sz w:val="26"/>
          <w:szCs w:val="26"/>
        </w:rPr>
        <w:t>6</w:t>
      </w:r>
      <w:r w:rsidR="008963D7" w:rsidRPr="00736F1A">
        <w:rPr>
          <w:rFonts w:ascii="Times New Roman" w:hAnsi="Times New Roman"/>
          <w:sz w:val="26"/>
          <w:szCs w:val="26"/>
        </w:rPr>
        <w:t xml:space="preserve">. После завершения мероприятий, предусмотренных актом о списании, </w:t>
      </w:r>
      <w:r w:rsidR="008963D7" w:rsidRPr="00816BB3">
        <w:rPr>
          <w:rFonts w:ascii="Times New Roman" w:hAnsi="Times New Roman"/>
          <w:color w:val="000000" w:themeColor="text1"/>
          <w:sz w:val="26"/>
          <w:szCs w:val="26"/>
        </w:rPr>
        <w:t>утвержденн</w:t>
      </w:r>
      <w:r w:rsidR="00F24C84" w:rsidRPr="00816BB3">
        <w:rPr>
          <w:rFonts w:ascii="Times New Roman" w:hAnsi="Times New Roman"/>
          <w:color w:val="000000" w:themeColor="text1"/>
          <w:sz w:val="26"/>
          <w:szCs w:val="26"/>
        </w:rPr>
        <w:t>ым</w:t>
      </w:r>
      <w:r w:rsidR="008963D7" w:rsidRPr="00816BB3">
        <w:rPr>
          <w:rFonts w:ascii="Times New Roman" w:hAnsi="Times New Roman"/>
          <w:color w:val="000000" w:themeColor="text1"/>
          <w:sz w:val="26"/>
          <w:szCs w:val="26"/>
        </w:rPr>
        <w:t xml:space="preserve"> руководителем организации</w:t>
      </w:r>
      <w:r w:rsidR="00F24C84" w:rsidRPr="00816BB3">
        <w:rPr>
          <w:rFonts w:ascii="Times New Roman" w:hAnsi="Times New Roman"/>
          <w:color w:val="000000" w:themeColor="text1"/>
          <w:sz w:val="26"/>
          <w:szCs w:val="26"/>
        </w:rPr>
        <w:t>,</w:t>
      </w:r>
      <w:r w:rsidR="008963D7" w:rsidRPr="00816BB3">
        <w:rPr>
          <w:rFonts w:ascii="Times New Roman" w:hAnsi="Times New Roman"/>
          <w:color w:val="000000" w:themeColor="text1"/>
          <w:sz w:val="26"/>
          <w:szCs w:val="26"/>
        </w:rPr>
        <w:t xml:space="preserve"> </w:t>
      </w:r>
      <w:r w:rsidR="008963D7" w:rsidRPr="00736F1A">
        <w:rPr>
          <w:rFonts w:ascii="Times New Roman" w:hAnsi="Times New Roman"/>
          <w:sz w:val="26"/>
          <w:szCs w:val="26"/>
        </w:rPr>
        <w:t xml:space="preserve">акт о списании, а также документы, подтверждающие выбытие имущества, направляются организацией в двухнедельный срок в </w:t>
      </w:r>
      <w:r w:rsidR="00C93B89" w:rsidRPr="00736F1A">
        <w:rPr>
          <w:rFonts w:ascii="Times New Roman" w:hAnsi="Times New Roman"/>
          <w:sz w:val="26"/>
          <w:szCs w:val="26"/>
        </w:rPr>
        <w:t>Отдел</w:t>
      </w:r>
      <w:r w:rsidR="008963D7" w:rsidRPr="00736F1A">
        <w:rPr>
          <w:rFonts w:ascii="Times New Roman" w:hAnsi="Times New Roman"/>
          <w:sz w:val="26"/>
          <w:szCs w:val="26"/>
        </w:rPr>
        <w:t xml:space="preserve"> для внесения соответствующих сведений в </w:t>
      </w:r>
      <w:r w:rsidR="00BD4466" w:rsidRPr="00736F1A">
        <w:rPr>
          <w:rFonts w:ascii="Times New Roman" w:hAnsi="Times New Roman"/>
          <w:sz w:val="26"/>
          <w:szCs w:val="26"/>
        </w:rPr>
        <w:t xml:space="preserve">Реестр муниципального имущества </w:t>
      </w:r>
      <w:r w:rsidR="00436C63" w:rsidRPr="00736F1A">
        <w:rPr>
          <w:rFonts w:ascii="Times New Roman" w:hAnsi="Times New Roman"/>
          <w:sz w:val="26"/>
          <w:szCs w:val="26"/>
        </w:rPr>
        <w:t>Архаринского муниципального округа</w:t>
      </w:r>
      <w:r w:rsidR="008963D7" w:rsidRPr="00736F1A">
        <w:rPr>
          <w:rFonts w:ascii="Times New Roman" w:hAnsi="Times New Roman"/>
          <w:sz w:val="26"/>
          <w:szCs w:val="26"/>
        </w:rPr>
        <w:t xml:space="preserve">. </w:t>
      </w:r>
    </w:p>
    <w:p w:rsidR="00F24C84" w:rsidRDefault="00F24C84" w:rsidP="00164559">
      <w:pPr>
        <w:spacing w:after="0" w:line="240" w:lineRule="auto"/>
        <w:ind w:firstLine="709"/>
        <w:jc w:val="both"/>
        <w:rPr>
          <w:rFonts w:ascii="Times New Roman" w:hAnsi="Times New Roman"/>
          <w:b/>
          <w:sz w:val="26"/>
          <w:szCs w:val="26"/>
        </w:rPr>
      </w:pPr>
    </w:p>
    <w:p w:rsidR="007F2997" w:rsidRPr="00736F1A" w:rsidRDefault="007F2997" w:rsidP="00164559">
      <w:pPr>
        <w:spacing w:after="0" w:line="240" w:lineRule="auto"/>
        <w:ind w:firstLine="709"/>
        <w:jc w:val="both"/>
        <w:rPr>
          <w:rFonts w:ascii="Times New Roman" w:hAnsi="Times New Roman"/>
          <w:b/>
          <w:sz w:val="26"/>
          <w:szCs w:val="26"/>
        </w:rPr>
      </w:pPr>
      <w:r w:rsidRPr="00736F1A">
        <w:rPr>
          <w:rFonts w:ascii="Times New Roman" w:hAnsi="Times New Roman"/>
          <w:b/>
          <w:sz w:val="26"/>
          <w:szCs w:val="26"/>
        </w:rPr>
        <w:t xml:space="preserve">Статья </w:t>
      </w:r>
      <w:r w:rsidR="00D76545" w:rsidRPr="00736F1A">
        <w:rPr>
          <w:rFonts w:ascii="Times New Roman" w:hAnsi="Times New Roman"/>
          <w:b/>
          <w:sz w:val="26"/>
          <w:szCs w:val="26"/>
        </w:rPr>
        <w:t>6</w:t>
      </w:r>
    </w:p>
    <w:p w:rsidR="008963D7" w:rsidRPr="00736F1A" w:rsidRDefault="008963D7" w:rsidP="008963D7">
      <w:pPr>
        <w:shd w:val="clear" w:color="auto" w:fill="FFFFFF"/>
        <w:spacing w:after="0" w:line="240" w:lineRule="auto"/>
        <w:ind w:firstLine="708"/>
        <w:jc w:val="both"/>
        <w:rPr>
          <w:rFonts w:ascii="Times New Roman" w:hAnsi="Times New Roman"/>
          <w:sz w:val="26"/>
          <w:szCs w:val="26"/>
        </w:rPr>
      </w:pPr>
      <w:r w:rsidRPr="00736F1A">
        <w:rPr>
          <w:rFonts w:ascii="Times New Roman" w:hAnsi="Times New Roman"/>
          <w:sz w:val="26"/>
          <w:szCs w:val="26"/>
        </w:rPr>
        <w:t>В случае нарушения порядка списания основных средств, а также бесхозяйственного отношения к материальным ценностям, виновные лица привлекаются к ответственности в установленном действующим законодательством Р</w:t>
      </w:r>
      <w:r w:rsidR="00A663A0" w:rsidRPr="00736F1A">
        <w:rPr>
          <w:rFonts w:ascii="Times New Roman" w:hAnsi="Times New Roman"/>
          <w:sz w:val="26"/>
          <w:szCs w:val="26"/>
        </w:rPr>
        <w:t xml:space="preserve">оссийской </w:t>
      </w:r>
      <w:r w:rsidRPr="00736F1A">
        <w:rPr>
          <w:rFonts w:ascii="Times New Roman" w:hAnsi="Times New Roman"/>
          <w:sz w:val="26"/>
          <w:szCs w:val="26"/>
        </w:rPr>
        <w:t>Ф</w:t>
      </w:r>
      <w:r w:rsidR="00A663A0" w:rsidRPr="00736F1A">
        <w:rPr>
          <w:rFonts w:ascii="Times New Roman" w:hAnsi="Times New Roman"/>
          <w:sz w:val="26"/>
          <w:szCs w:val="26"/>
        </w:rPr>
        <w:t>едерации</w:t>
      </w:r>
      <w:r w:rsidRPr="00736F1A">
        <w:rPr>
          <w:rFonts w:ascii="Times New Roman" w:hAnsi="Times New Roman"/>
          <w:sz w:val="26"/>
          <w:szCs w:val="26"/>
        </w:rPr>
        <w:t xml:space="preserve"> порядке.</w:t>
      </w:r>
    </w:p>
    <w:p w:rsidR="00167ED6" w:rsidRPr="00736F1A" w:rsidRDefault="00167ED6" w:rsidP="008963D7">
      <w:pPr>
        <w:shd w:val="clear" w:color="auto" w:fill="FFFFFF"/>
        <w:spacing w:after="0" w:line="240" w:lineRule="auto"/>
        <w:ind w:firstLine="708"/>
        <w:jc w:val="both"/>
        <w:rPr>
          <w:rFonts w:ascii="Times New Roman" w:hAnsi="Times New Roman"/>
          <w:sz w:val="26"/>
          <w:szCs w:val="26"/>
        </w:rPr>
      </w:pPr>
    </w:p>
    <w:p w:rsidR="00846A54" w:rsidRPr="00736F1A" w:rsidRDefault="00766410" w:rsidP="00451071">
      <w:pPr>
        <w:spacing w:after="0" w:line="240" w:lineRule="auto"/>
        <w:ind w:firstLine="709"/>
        <w:jc w:val="both"/>
        <w:rPr>
          <w:rFonts w:ascii="Times New Roman" w:hAnsi="Times New Roman"/>
          <w:b/>
          <w:sz w:val="26"/>
          <w:szCs w:val="26"/>
        </w:rPr>
      </w:pPr>
      <w:r w:rsidRPr="00736F1A">
        <w:rPr>
          <w:rFonts w:ascii="Times New Roman" w:hAnsi="Times New Roman"/>
          <w:b/>
          <w:sz w:val="26"/>
          <w:szCs w:val="26"/>
        </w:rPr>
        <w:t xml:space="preserve">Статья </w:t>
      </w:r>
      <w:r w:rsidR="00D76545" w:rsidRPr="00736F1A">
        <w:rPr>
          <w:rFonts w:ascii="Times New Roman" w:hAnsi="Times New Roman"/>
          <w:b/>
          <w:sz w:val="26"/>
          <w:szCs w:val="26"/>
        </w:rPr>
        <w:t>7</w:t>
      </w:r>
    </w:p>
    <w:p w:rsidR="00DA4138" w:rsidRPr="00736F1A" w:rsidRDefault="00846A54" w:rsidP="00DA4138">
      <w:pPr>
        <w:spacing w:after="0" w:line="240" w:lineRule="auto"/>
        <w:ind w:firstLine="708"/>
        <w:jc w:val="both"/>
        <w:rPr>
          <w:sz w:val="26"/>
          <w:szCs w:val="26"/>
        </w:rPr>
      </w:pPr>
      <w:r w:rsidRPr="00736F1A">
        <w:rPr>
          <w:rFonts w:ascii="Times New Roman" w:hAnsi="Times New Roman"/>
          <w:sz w:val="26"/>
          <w:szCs w:val="26"/>
        </w:rPr>
        <w:t xml:space="preserve">1. </w:t>
      </w:r>
      <w:r w:rsidR="00DA4138" w:rsidRPr="00736F1A">
        <w:rPr>
          <w:rFonts w:ascii="Times New Roman" w:hAnsi="Times New Roman"/>
          <w:sz w:val="26"/>
          <w:szCs w:val="26"/>
        </w:rPr>
        <w:t>Настоящее Решение вступает в силу со дня его официального обнародования (официального опубликования) в сетевом издании «Официальный вестник Архаринского муниципального округа» в информационно-телекоммуникационной сети «Интернет» (</w:t>
      </w:r>
      <w:r w:rsidR="00DA4138" w:rsidRPr="00736F1A">
        <w:rPr>
          <w:rFonts w:ascii="Times New Roman" w:hAnsi="Times New Roman"/>
          <w:sz w:val="26"/>
          <w:szCs w:val="26"/>
          <w:lang w:val="en-US"/>
        </w:rPr>
        <w:t>ADMARH</w:t>
      </w:r>
      <w:r w:rsidR="00DA4138" w:rsidRPr="00736F1A">
        <w:rPr>
          <w:rFonts w:ascii="Times New Roman" w:hAnsi="Times New Roman"/>
          <w:sz w:val="26"/>
          <w:szCs w:val="26"/>
        </w:rPr>
        <w:t>.</w:t>
      </w:r>
      <w:r w:rsidR="00DA4138" w:rsidRPr="00736F1A">
        <w:rPr>
          <w:rFonts w:ascii="Times New Roman" w:hAnsi="Times New Roman"/>
          <w:sz w:val="26"/>
          <w:szCs w:val="26"/>
          <w:lang w:val="en-US"/>
        </w:rPr>
        <w:t>RU</w:t>
      </w:r>
      <w:r w:rsidR="00DA4138" w:rsidRPr="00736F1A">
        <w:rPr>
          <w:rFonts w:ascii="Times New Roman" w:hAnsi="Times New Roman"/>
          <w:sz w:val="26"/>
          <w:szCs w:val="26"/>
        </w:rPr>
        <w:t>).</w:t>
      </w:r>
    </w:p>
    <w:p w:rsidR="00846A54" w:rsidRPr="00736F1A" w:rsidRDefault="00846A54" w:rsidP="00451071">
      <w:pPr>
        <w:spacing w:after="0" w:line="240" w:lineRule="auto"/>
        <w:ind w:firstLine="709"/>
        <w:jc w:val="both"/>
        <w:rPr>
          <w:rFonts w:ascii="Times New Roman" w:hAnsi="Times New Roman"/>
          <w:sz w:val="26"/>
          <w:szCs w:val="26"/>
        </w:rPr>
      </w:pPr>
      <w:r w:rsidRPr="00736F1A">
        <w:rPr>
          <w:rFonts w:ascii="Times New Roman" w:hAnsi="Times New Roman"/>
          <w:sz w:val="26"/>
          <w:szCs w:val="26"/>
        </w:rPr>
        <w:t xml:space="preserve">2. Со дня вступления в силу настоящего </w:t>
      </w:r>
      <w:r w:rsidR="00DA4138" w:rsidRPr="00736F1A">
        <w:rPr>
          <w:rFonts w:ascii="Times New Roman" w:hAnsi="Times New Roman"/>
          <w:sz w:val="26"/>
          <w:szCs w:val="26"/>
        </w:rPr>
        <w:t xml:space="preserve">Решения </w:t>
      </w:r>
      <w:r w:rsidRPr="00736F1A">
        <w:rPr>
          <w:rFonts w:ascii="Times New Roman" w:hAnsi="Times New Roman"/>
          <w:sz w:val="26"/>
          <w:szCs w:val="26"/>
        </w:rPr>
        <w:t xml:space="preserve">признать утратившим силу Положение </w:t>
      </w:r>
      <w:r w:rsidR="00436C63" w:rsidRPr="00736F1A">
        <w:rPr>
          <w:rFonts w:ascii="Times New Roman" w:hAnsi="Times New Roman"/>
          <w:sz w:val="26"/>
          <w:szCs w:val="26"/>
        </w:rPr>
        <w:t>Архаринского муниципального округа</w:t>
      </w:r>
      <w:r w:rsidRPr="00736F1A">
        <w:rPr>
          <w:rFonts w:ascii="Times New Roman" w:hAnsi="Times New Roman"/>
          <w:sz w:val="26"/>
          <w:szCs w:val="26"/>
        </w:rPr>
        <w:t xml:space="preserve"> от </w:t>
      </w:r>
      <w:r w:rsidR="008D78ED" w:rsidRPr="00736F1A">
        <w:rPr>
          <w:rFonts w:ascii="Times New Roman" w:hAnsi="Times New Roman"/>
          <w:sz w:val="26"/>
          <w:szCs w:val="26"/>
        </w:rPr>
        <w:t>24</w:t>
      </w:r>
      <w:r w:rsidRPr="00736F1A">
        <w:rPr>
          <w:rFonts w:ascii="Times New Roman" w:hAnsi="Times New Roman"/>
          <w:sz w:val="26"/>
          <w:szCs w:val="26"/>
        </w:rPr>
        <w:t>.0</w:t>
      </w:r>
      <w:r w:rsidR="008D78ED" w:rsidRPr="00736F1A">
        <w:rPr>
          <w:rFonts w:ascii="Times New Roman" w:hAnsi="Times New Roman"/>
          <w:sz w:val="26"/>
          <w:szCs w:val="26"/>
        </w:rPr>
        <w:t>6</w:t>
      </w:r>
      <w:r w:rsidRPr="00736F1A">
        <w:rPr>
          <w:rFonts w:ascii="Times New Roman" w:hAnsi="Times New Roman"/>
          <w:sz w:val="26"/>
          <w:szCs w:val="26"/>
        </w:rPr>
        <w:t>.20</w:t>
      </w:r>
      <w:r w:rsidR="008D78ED" w:rsidRPr="00736F1A">
        <w:rPr>
          <w:rFonts w:ascii="Times New Roman" w:hAnsi="Times New Roman"/>
          <w:sz w:val="26"/>
          <w:szCs w:val="26"/>
        </w:rPr>
        <w:t>22</w:t>
      </w:r>
      <w:r w:rsidRPr="00736F1A">
        <w:rPr>
          <w:rFonts w:ascii="Times New Roman" w:hAnsi="Times New Roman"/>
          <w:sz w:val="26"/>
          <w:szCs w:val="26"/>
        </w:rPr>
        <w:t xml:space="preserve"> № </w:t>
      </w:r>
      <w:r w:rsidR="008D78ED" w:rsidRPr="00736F1A">
        <w:rPr>
          <w:rFonts w:ascii="Times New Roman" w:hAnsi="Times New Roman"/>
          <w:sz w:val="26"/>
          <w:szCs w:val="26"/>
        </w:rPr>
        <w:t>105</w:t>
      </w:r>
      <w:r w:rsidRPr="00736F1A">
        <w:rPr>
          <w:rFonts w:ascii="Times New Roman" w:hAnsi="Times New Roman"/>
          <w:sz w:val="26"/>
          <w:szCs w:val="26"/>
        </w:rPr>
        <w:t xml:space="preserve"> «О порядке списания имущества, находящегося в муниципальной собственности муниципального образования </w:t>
      </w:r>
      <w:r w:rsidR="00436C63" w:rsidRPr="00736F1A">
        <w:rPr>
          <w:rFonts w:ascii="Times New Roman" w:hAnsi="Times New Roman"/>
          <w:sz w:val="26"/>
          <w:szCs w:val="26"/>
        </w:rPr>
        <w:t>Архаринск</w:t>
      </w:r>
      <w:r w:rsidR="00D11C1F" w:rsidRPr="00736F1A">
        <w:rPr>
          <w:rFonts w:ascii="Times New Roman" w:hAnsi="Times New Roman"/>
          <w:sz w:val="26"/>
          <w:szCs w:val="26"/>
        </w:rPr>
        <w:t>ий</w:t>
      </w:r>
      <w:r w:rsidR="00436C63" w:rsidRPr="00736F1A">
        <w:rPr>
          <w:rFonts w:ascii="Times New Roman" w:hAnsi="Times New Roman"/>
          <w:sz w:val="26"/>
          <w:szCs w:val="26"/>
        </w:rPr>
        <w:t xml:space="preserve"> </w:t>
      </w:r>
      <w:r w:rsidR="008D78ED" w:rsidRPr="00736F1A">
        <w:rPr>
          <w:rFonts w:ascii="Times New Roman" w:hAnsi="Times New Roman"/>
          <w:sz w:val="26"/>
          <w:szCs w:val="26"/>
        </w:rPr>
        <w:t>район</w:t>
      </w:r>
      <w:r w:rsidRPr="00736F1A">
        <w:rPr>
          <w:rFonts w:ascii="Times New Roman" w:hAnsi="Times New Roman"/>
          <w:sz w:val="26"/>
          <w:szCs w:val="26"/>
        </w:rPr>
        <w:t>».</w:t>
      </w:r>
    </w:p>
    <w:p w:rsidR="00F57903" w:rsidRPr="00736F1A" w:rsidRDefault="00F57903" w:rsidP="00817DF9">
      <w:pPr>
        <w:spacing w:after="0" w:line="240" w:lineRule="auto"/>
        <w:ind w:firstLine="709"/>
        <w:jc w:val="both"/>
        <w:rPr>
          <w:rFonts w:ascii="Times New Roman" w:eastAsiaTheme="minorHAnsi" w:hAnsi="Times New Roman"/>
          <w:sz w:val="26"/>
          <w:szCs w:val="26"/>
          <w:lang w:eastAsia="en-US"/>
        </w:rPr>
      </w:pPr>
      <w:bookmarkStart w:id="3" w:name="bookmark138"/>
      <w:bookmarkEnd w:id="0"/>
      <w:bookmarkEnd w:id="1"/>
      <w:bookmarkEnd w:id="2"/>
      <w:bookmarkEnd w:id="3"/>
    </w:p>
    <w:p w:rsidR="00B50038" w:rsidRPr="00736F1A" w:rsidRDefault="00B50038" w:rsidP="00817DF9">
      <w:pPr>
        <w:spacing w:after="0" w:line="240" w:lineRule="auto"/>
        <w:ind w:firstLine="709"/>
        <w:jc w:val="both"/>
        <w:rPr>
          <w:rFonts w:ascii="Times New Roman" w:eastAsiaTheme="minorHAnsi" w:hAnsi="Times New Roman"/>
          <w:sz w:val="26"/>
          <w:szCs w:val="26"/>
          <w:lang w:eastAsia="en-US"/>
        </w:rPr>
      </w:pPr>
    </w:p>
    <w:p w:rsidR="00B50038" w:rsidRPr="00736F1A" w:rsidRDefault="00B50038" w:rsidP="00817DF9">
      <w:pPr>
        <w:spacing w:after="0" w:line="240" w:lineRule="auto"/>
        <w:ind w:firstLine="709"/>
        <w:jc w:val="both"/>
        <w:rPr>
          <w:rFonts w:ascii="Times New Roman" w:eastAsiaTheme="minorHAnsi" w:hAnsi="Times New Roman"/>
          <w:sz w:val="26"/>
          <w:szCs w:val="26"/>
          <w:lang w:eastAsia="en-US"/>
        </w:rPr>
      </w:pPr>
    </w:p>
    <w:tbl>
      <w:tblPr>
        <w:tblStyle w:val="a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1576"/>
        <w:gridCol w:w="3827"/>
      </w:tblGrid>
      <w:tr w:rsidR="00816BB3" w:rsidRPr="00816BB3" w:rsidTr="00B50038">
        <w:tc>
          <w:tcPr>
            <w:tcW w:w="5812" w:type="dxa"/>
            <w:gridSpan w:val="2"/>
            <w:hideMark/>
          </w:tcPr>
          <w:p w:rsidR="00F57903" w:rsidRPr="00736F1A" w:rsidRDefault="00875FE2" w:rsidP="00875FE2">
            <w:pPr>
              <w:spacing w:after="0" w:line="240" w:lineRule="auto"/>
              <w:jc w:val="both"/>
              <w:rPr>
                <w:rFonts w:ascii="Times New Roman" w:hAnsi="Times New Roman"/>
                <w:snapToGrid w:val="0"/>
                <w:sz w:val="26"/>
                <w:szCs w:val="26"/>
                <w:lang w:eastAsia="en-US"/>
              </w:rPr>
            </w:pPr>
            <w:r w:rsidRPr="00736F1A">
              <w:rPr>
                <w:rFonts w:ascii="Times New Roman" w:hAnsi="Times New Roman"/>
                <w:snapToGrid w:val="0"/>
                <w:sz w:val="26"/>
                <w:szCs w:val="26"/>
                <w:lang w:eastAsia="en-US"/>
              </w:rPr>
              <w:t>Г</w:t>
            </w:r>
            <w:r w:rsidR="00846A54" w:rsidRPr="00736F1A">
              <w:rPr>
                <w:rFonts w:ascii="Times New Roman" w:hAnsi="Times New Roman"/>
                <w:snapToGrid w:val="0"/>
                <w:sz w:val="26"/>
                <w:szCs w:val="26"/>
                <w:lang w:eastAsia="en-US"/>
              </w:rPr>
              <w:t>лав</w:t>
            </w:r>
            <w:r w:rsidRPr="00736F1A">
              <w:rPr>
                <w:rFonts w:ascii="Times New Roman" w:hAnsi="Times New Roman"/>
                <w:snapToGrid w:val="0"/>
                <w:sz w:val="26"/>
                <w:szCs w:val="26"/>
                <w:lang w:eastAsia="en-US"/>
              </w:rPr>
              <w:t>а</w:t>
            </w:r>
            <w:r w:rsidR="00846A54" w:rsidRPr="00736F1A">
              <w:rPr>
                <w:rFonts w:ascii="Times New Roman" w:hAnsi="Times New Roman"/>
                <w:snapToGrid w:val="0"/>
                <w:sz w:val="26"/>
                <w:szCs w:val="26"/>
                <w:lang w:eastAsia="en-US"/>
              </w:rPr>
              <w:t xml:space="preserve"> </w:t>
            </w:r>
            <w:r w:rsidRPr="00736F1A">
              <w:rPr>
                <w:rFonts w:ascii="Times New Roman" w:hAnsi="Times New Roman"/>
                <w:snapToGrid w:val="0"/>
                <w:sz w:val="26"/>
                <w:szCs w:val="26"/>
                <w:lang w:eastAsia="en-US"/>
              </w:rPr>
              <w:t>Архаринского муниципального округа</w:t>
            </w:r>
          </w:p>
        </w:tc>
        <w:tc>
          <w:tcPr>
            <w:tcW w:w="3827" w:type="dxa"/>
            <w:hideMark/>
          </w:tcPr>
          <w:p w:rsidR="00F57903" w:rsidRPr="00816BB3" w:rsidRDefault="00B50038" w:rsidP="00875FE2">
            <w:pPr>
              <w:spacing w:after="0" w:line="240" w:lineRule="auto"/>
              <w:jc w:val="right"/>
              <w:rPr>
                <w:rFonts w:ascii="Times New Roman" w:hAnsi="Times New Roman"/>
                <w:snapToGrid w:val="0"/>
                <w:color w:val="000000" w:themeColor="text1"/>
                <w:sz w:val="26"/>
                <w:szCs w:val="26"/>
                <w:lang w:eastAsia="en-US"/>
              </w:rPr>
            </w:pPr>
            <w:r w:rsidRPr="00816BB3">
              <w:rPr>
                <w:rFonts w:ascii="Times New Roman" w:hAnsi="Times New Roman"/>
                <w:snapToGrid w:val="0"/>
                <w:color w:val="000000" w:themeColor="text1"/>
                <w:sz w:val="26"/>
                <w:szCs w:val="26"/>
                <w:lang w:eastAsia="en-US"/>
              </w:rPr>
              <w:t xml:space="preserve">      </w:t>
            </w:r>
            <w:proofErr w:type="spellStart"/>
            <w:r w:rsidR="00DE640D" w:rsidRPr="00816BB3">
              <w:rPr>
                <w:rFonts w:ascii="Times New Roman" w:hAnsi="Times New Roman"/>
                <w:snapToGrid w:val="0"/>
                <w:color w:val="000000" w:themeColor="text1"/>
                <w:sz w:val="26"/>
                <w:szCs w:val="26"/>
                <w:lang w:eastAsia="en-US"/>
              </w:rPr>
              <w:t>Т.А.Шу</w:t>
            </w:r>
            <w:r w:rsidR="00875FE2" w:rsidRPr="00816BB3">
              <w:rPr>
                <w:rFonts w:ascii="Times New Roman" w:hAnsi="Times New Roman"/>
                <w:snapToGrid w:val="0"/>
                <w:color w:val="000000" w:themeColor="text1"/>
                <w:sz w:val="26"/>
                <w:szCs w:val="26"/>
                <w:lang w:eastAsia="en-US"/>
              </w:rPr>
              <w:t>трина</w:t>
            </w:r>
            <w:proofErr w:type="spellEnd"/>
          </w:p>
        </w:tc>
      </w:tr>
      <w:tr w:rsidR="00817DF9" w:rsidRPr="00736F1A" w:rsidTr="00B50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6" w:type="dxa"/>
            <w:tcBorders>
              <w:top w:val="nil"/>
              <w:left w:val="nil"/>
              <w:bottom w:val="nil"/>
              <w:right w:val="nil"/>
            </w:tcBorders>
          </w:tcPr>
          <w:p w:rsidR="00B50038" w:rsidRPr="00736F1A" w:rsidRDefault="00B50038" w:rsidP="00817DF9">
            <w:pPr>
              <w:pStyle w:val="Style9"/>
              <w:widowControl/>
              <w:tabs>
                <w:tab w:val="left" w:pos="0"/>
                <w:tab w:val="left" w:pos="993"/>
              </w:tabs>
              <w:spacing w:line="240" w:lineRule="auto"/>
              <w:ind w:firstLine="0"/>
              <w:rPr>
                <w:rStyle w:val="FontStyle71"/>
                <w:sz w:val="22"/>
                <w:szCs w:val="22"/>
              </w:rPr>
            </w:pPr>
          </w:p>
          <w:p w:rsidR="00466F65" w:rsidRPr="00736F1A" w:rsidRDefault="00466F65" w:rsidP="00466F65">
            <w:pPr>
              <w:spacing w:after="0" w:line="240" w:lineRule="auto"/>
              <w:jc w:val="both"/>
              <w:rPr>
                <w:rFonts w:ascii="Times New Roman" w:hAnsi="Times New Roman"/>
                <w:snapToGrid w:val="0"/>
              </w:rPr>
            </w:pPr>
            <w:proofErr w:type="spellStart"/>
            <w:r w:rsidRPr="00736F1A">
              <w:rPr>
                <w:rFonts w:ascii="Times New Roman" w:hAnsi="Times New Roman"/>
                <w:snapToGrid w:val="0"/>
              </w:rPr>
              <w:t>рп</w:t>
            </w:r>
            <w:proofErr w:type="spellEnd"/>
            <w:r w:rsidRPr="00736F1A">
              <w:rPr>
                <w:rFonts w:ascii="Times New Roman" w:hAnsi="Times New Roman"/>
                <w:snapToGrid w:val="0"/>
              </w:rPr>
              <w:t xml:space="preserve"> (</w:t>
            </w:r>
            <w:proofErr w:type="spellStart"/>
            <w:r w:rsidRPr="00736F1A">
              <w:rPr>
                <w:rFonts w:ascii="Times New Roman" w:hAnsi="Times New Roman"/>
                <w:snapToGrid w:val="0"/>
              </w:rPr>
              <w:t>пгт</w:t>
            </w:r>
            <w:proofErr w:type="spellEnd"/>
            <w:r w:rsidRPr="00736F1A">
              <w:rPr>
                <w:rFonts w:ascii="Times New Roman" w:hAnsi="Times New Roman"/>
                <w:snapToGrid w:val="0"/>
              </w:rPr>
              <w:t>) Архара</w:t>
            </w:r>
          </w:p>
          <w:p w:rsidR="00466F65" w:rsidRPr="00736F1A" w:rsidRDefault="004461B5" w:rsidP="00466F65">
            <w:pPr>
              <w:spacing w:after="0" w:line="240" w:lineRule="auto"/>
              <w:jc w:val="both"/>
              <w:rPr>
                <w:rFonts w:ascii="Times New Roman" w:hAnsi="Times New Roman"/>
                <w:snapToGrid w:val="0"/>
              </w:rPr>
            </w:pPr>
            <w:r>
              <w:rPr>
                <w:rFonts w:ascii="Times New Roman" w:hAnsi="Times New Roman"/>
                <w:snapToGrid w:val="0"/>
              </w:rPr>
              <w:t xml:space="preserve">15 </w:t>
            </w:r>
            <w:bookmarkStart w:id="4" w:name="_GoBack"/>
            <w:bookmarkEnd w:id="4"/>
            <w:r w:rsidR="00466F65" w:rsidRPr="00736F1A">
              <w:rPr>
                <w:rFonts w:ascii="Times New Roman" w:hAnsi="Times New Roman"/>
                <w:snapToGrid w:val="0"/>
              </w:rPr>
              <w:t>августа 2025 года</w:t>
            </w:r>
          </w:p>
          <w:p w:rsidR="00875FE2" w:rsidRPr="00736F1A" w:rsidRDefault="00D83713" w:rsidP="00466F65">
            <w:pPr>
              <w:pStyle w:val="Style9"/>
              <w:widowControl/>
              <w:tabs>
                <w:tab w:val="left" w:pos="1325"/>
              </w:tabs>
              <w:spacing w:line="240" w:lineRule="auto"/>
              <w:ind w:firstLine="0"/>
              <w:rPr>
                <w:snapToGrid w:val="0"/>
                <w:sz w:val="22"/>
                <w:szCs w:val="22"/>
              </w:rPr>
            </w:pPr>
            <w:r>
              <w:rPr>
                <w:snapToGrid w:val="0"/>
                <w:sz w:val="22"/>
                <w:szCs w:val="22"/>
              </w:rPr>
              <w:t>№ 160</w:t>
            </w:r>
          </w:p>
        </w:tc>
        <w:tc>
          <w:tcPr>
            <w:tcW w:w="5403" w:type="dxa"/>
            <w:gridSpan w:val="2"/>
            <w:tcBorders>
              <w:top w:val="nil"/>
              <w:left w:val="nil"/>
              <w:bottom w:val="nil"/>
              <w:right w:val="nil"/>
            </w:tcBorders>
          </w:tcPr>
          <w:p w:rsidR="00817DF9" w:rsidRPr="00736F1A" w:rsidRDefault="00817DF9" w:rsidP="00817DF9">
            <w:pPr>
              <w:spacing w:after="0" w:line="240" w:lineRule="auto"/>
              <w:jc w:val="both"/>
              <w:rPr>
                <w:snapToGrid w:val="0"/>
              </w:rPr>
            </w:pPr>
          </w:p>
        </w:tc>
      </w:tr>
    </w:tbl>
    <w:p w:rsidR="00166C14" w:rsidRDefault="00166C14" w:rsidP="00504289">
      <w:pPr>
        <w:spacing w:after="0" w:line="240" w:lineRule="auto"/>
        <w:rPr>
          <w:sz w:val="25"/>
          <w:szCs w:val="25"/>
        </w:rPr>
        <w:sectPr w:rsidR="00166C14" w:rsidSect="00155D36">
          <w:pgSz w:w="11906" w:h="16838"/>
          <w:pgMar w:top="1134" w:right="567" w:bottom="1134" w:left="1701" w:header="709" w:footer="709" w:gutter="0"/>
          <w:cols w:space="708"/>
          <w:docGrid w:linePitch="360"/>
        </w:sectPr>
      </w:pPr>
    </w:p>
    <w:tbl>
      <w:tblPr>
        <w:tblW w:w="0" w:type="auto"/>
        <w:tblLook w:val="04A0" w:firstRow="1" w:lastRow="0" w:firstColumn="1" w:lastColumn="0" w:noHBand="0" w:noVBand="1"/>
      </w:tblPr>
      <w:tblGrid>
        <w:gridCol w:w="4248"/>
        <w:gridCol w:w="5606"/>
      </w:tblGrid>
      <w:tr w:rsidR="00CD540E" w:rsidRPr="00877CB2" w:rsidTr="00466F65">
        <w:tc>
          <w:tcPr>
            <w:tcW w:w="4785" w:type="dxa"/>
            <w:shd w:val="clear" w:color="auto" w:fill="auto"/>
          </w:tcPr>
          <w:p w:rsidR="00CD540E" w:rsidRPr="00877CB2" w:rsidRDefault="00F57903" w:rsidP="00504289">
            <w:pPr>
              <w:spacing w:after="0" w:line="240" w:lineRule="auto"/>
              <w:rPr>
                <w:rFonts w:ascii="Times New Roman" w:hAnsi="Times New Roman"/>
                <w:sz w:val="25"/>
                <w:szCs w:val="25"/>
                <w:shd w:val="clear" w:color="auto" w:fill="FFFFFF"/>
              </w:rPr>
            </w:pPr>
            <w:r w:rsidRPr="00877CB2">
              <w:rPr>
                <w:sz w:val="25"/>
                <w:szCs w:val="25"/>
              </w:rPr>
              <w:lastRenderedPageBreak/>
              <w:br w:type="page"/>
            </w:r>
          </w:p>
        </w:tc>
        <w:tc>
          <w:tcPr>
            <w:tcW w:w="6096" w:type="dxa"/>
            <w:shd w:val="clear" w:color="auto" w:fill="auto"/>
          </w:tcPr>
          <w:p w:rsidR="00CD540E" w:rsidRPr="00B50038" w:rsidRDefault="00CD540E" w:rsidP="00392621">
            <w:pPr>
              <w:spacing w:after="0" w:line="240" w:lineRule="auto"/>
              <w:jc w:val="both"/>
              <w:rPr>
                <w:rFonts w:ascii="Times New Roman" w:hAnsi="Times New Roman"/>
                <w:sz w:val="24"/>
                <w:szCs w:val="24"/>
                <w:shd w:val="clear" w:color="auto" w:fill="FFFFFF"/>
              </w:rPr>
            </w:pPr>
            <w:r w:rsidRPr="00B50038">
              <w:rPr>
                <w:rFonts w:ascii="Times New Roman" w:hAnsi="Times New Roman"/>
                <w:sz w:val="24"/>
                <w:szCs w:val="24"/>
                <w:shd w:val="clear" w:color="auto" w:fill="FFFFFF"/>
              </w:rPr>
              <w:t>Приложение № 1</w:t>
            </w:r>
          </w:p>
          <w:p w:rsidR="00CD540E" w:rsidRPr="00B50038" w:rsidRDefault="00CD540E" w:rsidP="00466F65">
            <w:pPr>
              <w:spacing w:after="0" w:line="240" w:lineRule="auto"/>
              <w:jc w:val="both"/>
              <w:rPr>
                <w:rFonts w:ascii="Times New Roman" w:hAnsi="Times New Roman"/>
                <w:sz w:val="24"/>
                <w:szCs w:val="24"/>
                <w:shd w:val="clear" w:color="auto" w:fill="FFFFFF"/>
              </w:rPr>
            </w:pPr>
            <w:r w:rsidRPr="00B50038">
              <w:rPr>
                <w:rFonts w:ascii="Times New Roman" w:hAnsi="Times New Roman"/>
                <w:snapToGrid w:val="0"/>
                <w:sz w:val="24"/>
                <w:szCs w:val="24"/>
              </w:rPr>
              <w:t xml:space="preserve">к </w:t>
            </w:r>
            <w:r w:rsidR="00466F65" w:rsidRPr="00B50038">
              <w:rPr>
                <w:rFonts w:ascii="Times New Roman" w:hAnsi="Times New Roman"/>
                <w:snapToGrid w:val="0"/>
                <w:sz w:val="24"/>
                <w:szCs w:val="24"/>
              </w:rPr>
              <w:t>Реш</w:t>
            </w:r>
            <w:r w:rsidRPr="00B50038">
              <w:rPr>
                <w:rFonts w:ascii="Times New Roman" w:hAnsi="Times New Roman"/>
                <w:snapToGrid w:val="0"/>
                <w:sz w:val="24"/>
                <w:szCs w:val="24"/>
              </w:rPr>
              <w:t>ению</w:t>
            </w:r>
            <w:r w:rsidR="00392621" w:rsidRPr="00B50038">
              <w:rPr>
                <w:rFonts w:ascii="Times New Roman" w:hAnsi="Times New Roman"/>
                <w:snapToGrid w:val="0"/>
                <w:sz w:val="24"/>
                <w:szCs w:val="24"/>
              </w:rPr>
              <w:t xml:space="preserve"> </w:t>
            </w:r>
            <w:r w:rsidR="00436C63" w:rsidRPr="00B50038">
              <w:rPr>
                <w:rFonts w:ascii="Times New Roman" w:hAnsi="Times New Roman"/>
                <w:snapToGrid w:val="0"/>
                <w:sz w:val="24"/>
                <w:szCs w:val="24"/>
              </w:rPr>
              <w:t>Архаринского муниципального округа</w:t>
            </w:r>
            <w:r w:rsidR="00392621" w:rsidRPr="00B50038">
              <w:rPr>
                <w:rFonts w:ascii="Times New Roman" w:hAnsi="Times New Roman"/>
                <w:snapToGrid w:val="0"/>
                <w:sz w:val="24"/>
                <w:szCs w:val="24"/>
              </w:rPr>
              <w:t xml:space="preserve"> «О</w:t>
            </w:r>
            <w:r w:rsidRPr="00B50038">
              <w:rPr>
                <w:rFonts w:ascii="Times New Roman" w:hAnsi="Times New Roman"/>
                <w:snapToGrid w:val="0"/>
                <w:sz w:val="24"/>
                <w:szCs w:val="24"/>
              </w:rPr>
              <w:t xml:space="preserve"> порядке </w:t>
            </w:r>
            <w:r w:rsidR="00392621" w:rsidRPr="00B50038">
              <w:rPr>
                <w:rFonts w:ascii="Times New Roman" w:hAnsi="Times New Roman"/>
                <w:snapToGrid w:val="0"/>
                <w:sz w:val="24"/>
                <w:szCs w:val="24"/>
              </w:rPr>
              <w:t>с</w:t>
            </w:r>
            <w:r w:rsidRPr="00B50038">
              <w:rPr>
                <w:rFonts w:ascii="Times New Roman" w:hAnsi="Times New Roman"/>
                <w:snapToGrid w:val="0"/>
                <w:sz w:val="24"/>
                <w:szCs w:val="24"/>
              </w:rPr>
              <w:t xml:space="preserve">писания муниципального имущества </w:t>
            </w:r>
            <w:r w:rsidR="00436C63" w:rsidRPr="00B50038">
              <w:rPr>
                <w:rFonts w:ascii="Times New Roman" w:hAnsi="Times New Roman"/>
                <w:snapToGrid w:val="0"/>
                <w:sz w:val="24"/>
                <w:szCs w:val="24"/>
              </w:rPr>
              <w:t>Архаринского муниципального округа</w:t>
            </w:r>
            <w:r w:rsidR="00875FE2" w:rsidRPr="00B50038">
              <w:rPr>
                <w:rFonts w:ascii="Times New Roman" w:hAnsi="Times New Roman"/>
                <w:snapToGrid w:val="0"/>
                <w:sz w:val="24"/>
                <w:szCs w:val="24"/>
              </w:rPr>
              <w:t xml:space="preserve"> Амурской области</w:t>
            </w:r>
            <w:r w:rsidR="00392621" w:rsidRPr="00B50038">
              <w:rPr>
                <w:rFonts w:ascii="Times New Roman" w:hAnsi="Times New Roman"/>
                <w:snapToGrid w:val="0"/>
                <w:sz w:val="24"/>
                <w:szCs w:val="24"/>
              </w:rPr>
              <w:t>»</w:t>
            </w:r>
          </w:p>
        </w:tc>
      </w:tr>
    </w:tbl>
    <w:p w:rsidR="00CD540E" w:rsidRPr="00B50038" w:rsidRDefault="00CD540E" w:rsidP="00CD540E">
      <w:pPr>
        <w:spacing w:after="0" w:line="240" w:lineRule="auto"/>
        <w:ind w:firstLine="567"/>
        <w:rPr>
          <w:rFonts w:ascii="Times New Roman" w:hAnsi="Times New Roman"/>
          <w:sz w:val="24"/>
          <w:szCs w:val="24"/>
          <w:shd w:val="clear" w:color="auto" w:fill="FFFFFF"/>
        </w:rPr>
      </w:pPr>
    </w:p>
    <w:p w:rsidR="00B50038" w:rsidRPr="00B50038" w:rsidRDefault="00B50038" w:rsidP="00CD540E">
      <w:pPr>
        <w:spacing w:after="0" w:line="240" w:lineRule="auto"/>
        <w:ind w:firstLine="567"/>
        <w:rPr>
          <w:rFonts w:ascii="Times New Roman" w:hAnsi="Times New Roman"/>
          <w:sz w:val="24"/>
          <w:szCs w:val="24"/>
          <w:shd w:val="clear" w:color="auto" w:fill="FFFFFF"/>
        </w:rPr>
      </w:pPr>
    </w:p>
    <w:p w:rsidR="007F2997" w:rsidRPr="00B50038" w:rsidRDefault="007F2997" w:rsidP="007F2997">
      <w:pPr>
        <w:pStyle w:val="headertext"/>
        <w:spacing w:before="0" w:beforeAutospacing="0" w:after="0" w:afterAutospacing="0"/>
        <w:jc w:val="center"/>
        <w:textAlignment w:val="baseline"/>
        <w:rPr>
          <w:b/>
          <w:bCs/>
          <w:sz w:val="26"/>
          <w:szCs w:val="26"/>
        </w:rPr>
      </w:pPr>
      <w:r w:rsidRPr="00B50038">
        <w:rPr>
          <w:b/>
          <w:bCs/>
          <w:sz w:val="26"/>
          <w:szCs w:val="26"/>
        </w:rPr>
        <w:t>П</w:t>
      </w:r>
      <w:r w:rsidR="00A07772" w:rsidRPr="00B50038">
        <w:rPr>
          <w:b/>
          <w:bCs/>
          <w:sz w:val="26"/>
          <w:szCs w:val="26"/>
        </w:rPr>
        <w:t>еречень</w:t>
      </w:r>
      <w:r w:rsidRPr="00B50038">
        <w:rPr>
          <w:b/>
          <w:bCs/>
          <w:sz w:val="26"/>
          <w:szCs w:val="26"/>
        </w:rPr>
        <w:t xml:space="preserve"> документов, представляемых для согласования </w:t>
      </w:r>
    </w:p>
    <w:p w:rsidR="007F2997" w:rsidRPr="00B50038" w:rsidRDefault="007F2997" w:rsidP="007F2997">
      <w:pPr>
        <w:pStyle w:val="headertext"/>
        <w:spacing w:before="0" w:beforeAutospacing="0" w:after="0" w:afterAutospacing="0"/>
        <w:jc w:val="center"/>
        <w:textAlignment w:val="baseline"/>
        <w:rPr>
          <w:b/>
          <w:bCs/>
          <w:sz w:val="26"/>
          <w:szCs w:val="26"/>
        </w:rPr>
      </w:pPr>
      <w:r w:rsidRPr="00B50038">
        <w:rPr>
          <w:b/>
          <w:bCs/>
          <w:sz w:val="26"/>
          <w:szCs w:val="26"/>
        </w:rPr>
        <w:t xml:space="preserve">списания муниципального недвижимого имущества </w:t>
      </w:r>
    </w:p>
    <w:p w:rsidR="007F2997" w:rsidRPr="00B50038" w:rsidRDefault="007F2997" w:rsidP="007F2997">
      <w:pPr>
        <w:pStyle w:val="headertext"/>
        <w:spacing w:before="0" w:beforeAutospacing="0" w:after="0" w:afterAutospacing="0"/>
        <w:jc w:val="center"/>
        <w:textAlignment w:val="baseline"/>
        <w:rPr>
          <w:b/>
          <w:bCs/>
          <w:sz w:val="26"/>
          <w:szCs w:val="26"/>
        </w:rPr>
      </w:pPr>
      <w:r w:rsidRPr="00B50038">
        <w:rPr>
          <w:b/>
          <w:bCs/>
          <w:sz w:val="26"/>
          <w:szCs w:val="26"/>
        </w:rPr>
        <w:t>(включая объекты незавершенного строительства)</w:t>
      </w:r>
    </w:p>
    <w:p w:rsidR="00115CBC" w:rsidRPr="00877CB2" w:rsidRDefault="00115CBC" w:rsidP="007F2997">
      <w:pPr>
        <w:pStyle w:val="formattext"/>
        <w:spacing w:before="0" w:beforeAutospacing="0" w:after="0" w:afterAutospacing="0"/>
        <w:ind w:firstLine="709"/>
        <w:jc w:val="both"/>
        <w:textAlignment w:val="baseline"/>
        <w:rPr>
          <w:sz w:val="25"/>
          <w:szCs w:val="25"/>
        </w:rPr>
      </w:pP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 xml:space="preserve">Для согласования с </w:t>
      </w:r>
      <w:r w:rsidR="00C00886" w:rsidRPr="00B50038">
        <w:rPr>
          <w:sz w:val="26"/>
          <w:szCs w:val="26"/>
        </w:rPr>
        <w:t>Отделом</w:t>
      </w:r>
      <w:r w:rsidRPr="00B50038">
        <w:rPr>
          <w:sz w:val="26"/>
          <w:szCs w:val="26"/>
        </w:rPr>
        <w:t xml:space="preserve"> решения о списании муниципального недвижимого имущества (включая объекты незавершенного строительства) необходимо представлять следующие документы:</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а) сопроводительное письмо с указанием представленных документов, а также причин списания;</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б) перечень объектов муниципального недвижимого имущества, подлежащих списанию;</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 xml:space="preserve">в) копию приказа о создании постоянно действующей комиссии по подготовке и принятию решения о списании муниципального имущества (далее </w:t>
      </w:r>
      <w:r w:rsidR="00627785" w:rsidRPr="00B50038">
        <w:rPr>
          <w:sz w:val="26"/>
          <w:szCs w:val="26"/>
        </w:rPr>
        <w:t>–</w:t>
      </w:r>
      <w:r w:rsidRPr="00B50038">
        <w:rPr>
          <w:sz w:val="26"/>
          <w:szCs w:val="26"/>
        </w:rPr>
        <w:t xml:space="preserve"> Комиссия);</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г) копию протокола (или выписку из протокола) заседания Комиссии о списании объектов муниципального недвижимого имущества;</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д) оформленный Комиссией оригинал акта о списании муниципального недвижимого имущества, содержащий информацию о состоянии имущества (непригодности основных сре</w:t>
      </w:r>
      <w:proofErr w:type="gramStart"/>
      <w:r w:rsidRPr="00B50038">
        <w:rPr>
          <w:sz w:val="26"/>
          <w:szCs w:val="26"/>
        </w:rPr>
        <w:t>дств к д</w:t>
      </w:r>
      <w:proofErr w:type="gramEnd"/>
      <w:r w:rsidRPr="00B50038">
        <w:rPr>
          <w:sz w:val="26"/>
          <w:szCs w:val="26"/>
        </w:rPr>
        <w:t>альнейшему использованию, невозможности и неэффективности восстановления, возможности использования отдельных узлов, деталей, конструкций и материалов от муниципального имущества);</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 xml:space="preserve">е) инвентарную карточку учета основных средств; </w:t>
      </w:r>
    </w:p>
    <w:p w:rsidR="007F2997" w:rsidRPr="00B50038" w:rsidRDefault="007F2997" w:rsidP="007F2997">
      <w:pPr>
        <w:pStyle w:val="formattext"/>
        <w:spacing w:before="0" w:beforeAutospacing="0" w:after="0" w:afterAutospacing="0"/>
        <w:ind w:firstLine="709"/>
        <w:jc w:val="both"/>
        <w:textAlignment w:val="baseline"/>
        <w:rPr>
          <w:sz w:val="26"/>
          <w:szCs w:val="26"/>
        </w:rPr>
      </w:pPr>
      <w:proofErr w:type="gramStart"/>
      <w:r w:rsidRPr="00B50038">
        <w:rPr>
          <w:sz w:val="26"/>
          <w:szCs w:val="26"/>
        </w:rPr>
        <w:t>ж) заключение о техническом состоянии объекта муниципального имущества, подтверждающего его непригодность к восстановлению и дальнейшему использованию, выданное компетентной организацией, а в</w:t>
      </w:r>
      <w:r w:rsidR="00F24C84">
        <w:rPr>
          <w:sz w:val="26"/>
          <w:szCs w:val="26"/>
        </w:rPr>
        <w:t xml:space="preserve"> </w:t>
      </w:r>
      <w:r w:rsidRPr="00B50038">
        <w:rPr>
          <w:sz w:val="26"/>
          <w:szCs w:val="26"/>
        </w:rPr>
        <w:t>предусмотренных </w:t>
      </w:r>
      <w:hyperlink r:id="rId14" w:history="1">
        <w:r w:rsidRPr="00B50038">
          <w:rPr>
            <w:rStyle w:val="aa"/>
            <w:color w:val="auto"/>
            <w:sz w:val="26"/>
            <w:szCs w:val="26"/>
            <w:u w:val="none"/>
          </w:rPr>
          <w:t>Федеральным законом от 04.05.2011 № 99-ФЗ</w:t>
        </w:r>
        <w:r w:rsidR="00627785" w:rsidRPr="00B50038">
          <w:rPr>
            <w:rStyle w:val="aa"/>
            <w:color w:val="auto"/>
            <w:sz w:val="26"/>
            <w:szCs w:val="26"/>
            <w:u w:val="none"/>
          </w:rPr>
          <w:t xml:space="preserve"> </w:t>
        </w:r>
        <w:r w:rsidRPr="00B50038">
          <w:rPr>
            <w:rStyle w:val="aa"/>
            <w:color w:val="auto"/>
            <w:sz w:val="26"/>
            <w:szCs w:val="26"/>
            <w:u w:val="none"/>
          </w:rPr>
          <w:t>«О лицензировании отдельных видов деятельности»</w:t>
        </w:r>
      </w:hyperlink>
      <w:r w:rsidRPr="00B50038">
        <w:rPr>
          <w:sz w:val="26"/>
          <w:szCs w:val="26"/>
        </w:rPr>
        <w:t> случаях имеющей лицензию на соответствующий вид деятельности, подтверждающе</w:t>
      </w:r>
      <w:r w:rsidR="00627785" w:rsidRPr="00B50038">
        <w:rPr>
          <w:sz w:val="26"/>
          <w:szCs w:val="26"/>
        </w:rPr>
        <w:t xml:space="preserve">е непригодность имущества </w:t>
      </w:r>
      <w:r w:rsidRPr="00B50038">
        <w:rPr>
          <w:sz w:val="26"/>
          <w:szCs w:val="26"/>
        </w:rPr>
        <w:t>(в котором указыва</w:t>
      </w:r>
      <w:r w:rsidR="00BD4466" w:rsidRPr="00B50038">
        <w:rPr>
          <w:sz w:val="26"/>
          <w:szCs w:val="26"/>
        </w:rPr>
        <w:t>ю</w:t>
      </w:r>
      <w:r w:rsidRPr="00B50038">
        <w:rPr>
          <w:sz w:val="26"/>
          <w:szCs w:val="26"/>
        </w:rPr>
        <w:t>тся: наименование, тип, инвентарный, регистрационный номер</w:t>
      </w:r>
      <w:r w:rsidR="00BD4466" w:rsidRPr="00B50038">
        <w:rPr>
          <w:sz w:val="26"/>
          <w:szCs w:val="26"/>
        </w:rPr>
        <w:t>а</w:t>
      </w:r>
      <w:r w:rsidRPr="00B50038">
        <w:rPr>
          <w:sz w:val="26"/>
          <w:szCs w:val="26"/>
        </w:rPr>
        <w:t>, год постройки, дата закрепления за учреждением, дата ввода в эксплуатацию</w:t>
      </w:r>
      <w:proofErr w:type="gramEnd"/>
      <w:r w:rsidRPr="00B50038">
        <w:rPr>
          <w:sz w:val="26"/>
          <w:szCs w:val="26"/>
        </w:rPr>
        <w:t xml:space="preserve">, цели и условия использования объекта недвижимости, подробное описание основных дефектов, причины их возникновения, техническое состояние основных конструктивных элементов, а также должны быть приложены фотографии объектов недвижимости, скрепленные печатью технического эксперта); </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з) в случае списания объектов недвижимости, пришедших в негодность в результате чрезвычайной ситуации, дополнительно прилагаются акты и заключения межведомственных комиссий;</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 xml:space="preserve">и) в случае списания объектов недвижимости в результате причинения ущерба, кроме документов, перечисленных в пунктах «а» </w:t>
      </w:r>
      <w:r w:rsidR="00627785" w:rsidRPr="00B50038">
        <w:rPr>
          <w:sz w:val="26"/>
          <w:szCs w:val="26"/>
        </w:rPr>
        <w:t>–</w:t>
      </w:r>
      <w:r w:rsidRPr="00B50038">
        <w:rPr>
          <w:sz w:val="26"/>
          <w:szCs w:val="26"/>
        </w:rPr>
        <w:t xml:space="preserve"> «з» настоящего Перечня, дополнительно прилага</w:t>
      </w:r>
      <w:r w:rsidR="0019501C" w:rsidRPr="00B50038">
        <w:rPr>
          <w:sz w:val="26"/>
          <w:szCs w:val="26"/>
        </w:rPr>
        <w:t>ю</w:t>
      </w:r>
      <w:r w:rsidRPr="00B50038">
        <w:rPr>
          <w:sz w:val="26"/>
          <w:szCs w:val="26"/>
        </w:rPr>
        <w:t>тся:</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 постановление о возбуждении уголовного дела, постановление о прекращении уголовного дела или иные документы, подтверждающие принятие мер по защите интересов или</w:t>
      </w:r>
      <w:r w:rsidR="00A07772" w:rsidRPr="00B50038">
        <w:rPr>
          <w:sz w:val="26"/>
          <w:szCs w:val="26"/>
        </w:rPr>
        <w:t xml:space="preserve"> возмещению причиненного ущерба.</w:t>
      </w:r>
    </w:p>
    <w:p w:rsidR="000F2503" w:rsidRPr="00B50038" w:rsidRDefault="000F2503" w:rsidP="00B50038">
      <w:pPr>
        <w:pStyle w:val="formattext"/>
        <w:spacing w:before="0" w:beforeAutospacing="0" w:after="0" w:afterAutospacing="0"/>
        <w:jc w:val="center"/>
        <w:textAlignment w:val="baseline"/>
        <w:rPr>
          <w:b/>
          <w:sz w:val="26"/>
          <w:szCs w:val="26"/>
        </w:rPr>
      </w:pPr>
      <w:proofErr w:type="gramStart"/>
      <w:r w:rsidRPr="00B50038">
        <w:rPr>
          <w:b/>
          <w:sz w:val="26"/>
          <w:szCs w:val="26"/>
        </w:rPr>
        <w:lastRenderedPageBreak/>
        <w:t>Перечень документов, представляемых для согласования списания имущества, закрепленного на праве оперативного управления за муниципальными казенными учреждениями – движимого имущества</w:t>
      </w:r>
      <w:r w:rsidR="00BD4466" w:rsidRPr="00B50038">
        <w:rPr>
          <w:b/>
          <w:sz w:val="26"/>
          <w:szCs w:val="26"/>
        </w:rPr>
        <w:t>,</w:t>
      </w:r>
      <w:r w:rsidRPr="00B50038">
        <w:rPr>
          <w:b/>
          <w:sz w:val="26"/>
          <w:szCs w:val="26"/>
        </w:rPr>
        <w:t xml:space="preserve"> бюджетными и автономными учреждениями </w:t>
      </w:r>
      <w:r w:rsidR="00F21C37" w:rsidRPr="00B50038">
        <w:rPr>
          <w:b/>
          <w:sz w:val="26"/>
          <w:szCs w:val="26"/>
        </w:rPr>
        <w:t>–</w:t>
      </w:r>
      <w:r w:rsidRPr="00B50038">
        <w:rPr>
          <w:b/>
          <w:sz w:val="26"/>
          <w:szCs w:val="26"/>
        </w:rPr>
        <w:t xml:space="preserve"> особо ценного движимого имущества, закрепленного на праве хозяйственного ведени</w:t>
      </w:r>
      <w:r w:rsidR="00503DE9" w:rsidRPr="00B50038">
        <w:rPr>
          <w:b/>
          <w:sz w:val="26"/>
          <w:szCs w:val="26"/>
        </w:rPr>
        <w:t>я</w:t>
      </w:r>
      <w:r w:rsidRPr="00B50038">
        <w:rPr>
          <w:b/>
          <w:sz w:val="26"/>
          <w:szCs w:val="26"/>
        </w:rPr>
        <w:t xml:space="preserve"> за муниципальными унитарными предприятиями </w:t>
      </w:r>
      <w:r w:rsidR="00F21C37" w:rsidRPr="00B50038">
        <w:rPr>
          <w:b/>
          <w:sz w:val="26"/>
          <w:szCs w:val="26"/>
        </w:rPr>
        <w:t>–</w:t>
      </w:r>
      <w:r w:rsidRPr="00B50038">
        <w:rPr>
          <w:b/>
          <w:sz w:val="26"/>
          <w:szCs w:val="26"/>
        </w:rPr>
        <w:t xml:space="preserve"> движимого имущества в случаях, установленных Федеральным законом от 14.11.2002 № 161-ФЗ «О государственных и муниципальных унитарных предприятиях», другими федеральными законами и иными нормативными правовыми актами, имущества</w:t>
      </w:r>
      <w:proofErr w:type="gramEnd"/>
      <w:r w:rsidRPr="00B50038">
        <w:rPr>
          <w:b/>
          <w:sz w:val="26"/>
          <w:szCs w:val="26"/>
        </w:rPr>
        <w:t xml:space="preserve"> </w:t>
      </w:r>
      <w:r w:rsidR="00392621" w:rsidRPr="00B50038">
        <w:rPr>
          <w:b/>
          <w:sz w:val="26"/>
          <w:szCs w:val="26"/>
          <w:lang w:eastAsia="ar-SA"/>
        </w:rPr>
        <w:t xml:space="preserve">муниципальной казны </w:t>
      </w:r>
      <w:r w:rsidR="00436C63" w:rsidRPr="00B50038">
        <w:rPr>
          <w:b/>
          <w:sz w:val="26"/>
          <w:szCs w:val="26"/>
          <w:lang w:eastAsia="ar-SA"/>
        </w:rPr>
        <w:t>Архаринского муниципального округа</w:t>
      </w:r>
    </w:p>
    <w:p w:rsidR="00633A79" w:rsidRDefault="00633A79" w:rsidP="00B50038">
      <w:pPr>
        <w:pStyle w:val="formattext"/>
        <w:spacing w:before="0" w:beforeAutospacing="0" w:after="0" w:afterAutospacing="0"/>
        <w:ind w:firstLine="709"/>
        <w:jc w:val="both"/>
        <w:textAlignment w:val="baseline"/>
        <w:rPr>
          <w:sz w:val="26"/>
          <w:szCs w:val="26"/>
        </w:rPr>
      </w:pPr>
    </w:p>
    <w:p w:rsidR="00B50038" w:rsidRPr="00B50038" w:rsidRDefault="00B50038" w:rsidP="00B50038">
      <w:pPr>
        <w:pStyle w:val="formattext"/>
        <w:spacing w:before="0" w:beforeAutospacing="0" w:after="0" w:afterAutospacing="0"/>
        <w:ind w:firstLine="709"/>
        <w:jc w:val="both"/>
        <w:textAlignment w:val="baseline"/>
        <w:rPr>
          <w:sz w:val="26"/>
          <w:szCs w:val="26"/>
        </w:rPr>
      </w:pPr>
    </w:p>
    <w:p w:rsidR="007F2997" w:rsidRPr="00B50038" w:rsidRDefault="007F2997" w:rsidP="00B50038">
      <w:pPr>
        <w:pStyle w:val="formattext"/>
        <w:spacing w:before="0" w:beforeAutospacing="0" w:after="0" w:afterAutospacing="0"/>
        <w:ind w:firstLine="709"/>
        <w:jc w:val="both"/>
        <w:textAlignment w:val="baseline"/>
        <w:rPr>
          <w:sz w:val="26"/>
          <w:szCs w:val="26"/>
        </w:rPr>
      </w:pPr>
      <w:proofErr w:type="gramStart"/>
      <w:r w:rsidRPr="00B50038">
        <w:rPr>
          <w:sz w:val="26"/>
          <w:szCs w:val="26"/>
        </w:rPr>
        <w:t xml:space="preserve">Для согласования с </w:t>
      </w:r>
      <w:r w:rsidR="00C00886" w:rsidRPr="00B50038">
        <w:rPr>
          <w:sz w:val="26"/>
          <w:szCs w:val="26"/>
        </w:rPr>
        <w:t>Отделом</w:t>
      </w:r>
      <w:r w:rsidRPr="00B50038">
        <w:rPr>
          <w:sz w:val="26"/>
          <w:szCs w:val="26"/>
        </w:rPr>
        <w:t xml:space="preserve"> решения о списании </w:t>
      </w:r>
      <w:r w:rsidR="00184812" w:rsidRPr="00B50038">
        <w:rPr>
          <w:sz w:val="26"/>
          <w:szCs w:val="26"/>
        </w:rPr>
        <w:t>имущества, закрепленного на праве оперативного управления за муниципальными казенными учреждениями – движимого имущества</w:t>
      </w:r>
      <w:r w:rsidR="00BD4466" w:rsidRPr="00B50038">
        <w:rPr>
          <w:sz w:val="26"/>
          <w:szCs w:val="26"/>
        </w:rPr>
        <w:t>,</w:t>
      </w:r>
      <w:r w:rsidR="00184812" w:rsidRPr="00B50038">
        <w:rPr>
          <w:sz w:val="26"/>
          <w:szCs w:val="26"/>
        </w:rPr>
        <w:t xml:space="preserve"> бюджетными и автономными учреждениями </w:t>
      </w:r>
      <w:r w:rsidR="00203673" w:rsidRPr="00B50038">
        <w:rPr>
          <w:sz w:val="26"/>
          <w:szCs w:val="26"/>
        </w:rPr>
        <w:t>–</w:t>
      </w:r>
      <w:r w:rsidR="00184812" w:rsidRPr="00B50038">
        <w:rPr>
          <w:sz w:val="26"/>
          <w:szCs w:val="26"/>
        </w:rPr>
        <w:t xml:space="preserve"> особо ценного движимого имущества, закрепленного на праве хозяйственного ведени</w:t>
      </w:r>
      <w:r w:rsidR="00BD4466" w:rsidRPr="00B50038">
        <w:rPr>
          <w:sz w:val="26"/>
          <w:szCs w:val="26"/>
        </w:rPr>
        <w:t>я</w:t>
      </w:r>
      <w:r w:rsidR="00184812" w:rsidRPr="00B50038">
        <w:rPr>
          <w:sz w:val="26"/>
          <w:szCs w:val="26"/>
        </w:rPr>
        <w:t xml:space="preserve"> за муниципальными унитарными предприятиями </w:t>
      </w:r>
      <w:r w:rsidR="00203673" w:rsidRPr="00B50038">
        <w:rPr>
          <w:sz w:val="26"/>
          <w:szCs w:val="26"/>
        </w:rPr>
        <w:t xml:space="preserve">– </w:t>
      </w:r>
      <w:r w:rsidR="00184812" w:rsidRPr="00B50038">
        <w:rPr>
          <w:sz w:val="26"/>
          <w:szCs w:val="26"/>
        </w:rPr>
        <w:t>движимого имущества в случаях, установленных Федеральным законом от 14.11.2002 № 161-ФЗ «О государственных и муниципальных унитарных предприятиях», другими федеральными законами и иными нормативными правовыми актами</w:t>
      </w:r>
      <w:proofErr w:type="gramEnd"/>
      <w:r w:rsidR="00184812" w:rsidRPr="00B50038">
        <w:rPr>
          <w:sz w:val="26"/>
          <w:szCs w:val="26"/>
        </w:rPr>
        <w:t>, имущества муниципальной казны</w:t>
      </w:r>
      <w:r w:rsidR="00950E08" w:rsidRPr="00B50038">
        <w:rPr>
          <w:sz w:val="26"/>
          <w:szCs w:val="26"/>
        </w:rPr>
        <w:t xml:space="preserve"> </w:t>
      </w:r>
      <w:r w:rsidR="00436C63" w:rsidRPr="00B50038">
        <w:rPr>
          <w:sz w:val="26"/>
          <w:szCs w:val="26"/>
        </w:rPr>
        <w:t>Архаринского муниципального округа</w:t>
      </w:r>
      <w:r w:rsidR="002C01B7" w:rsidRPr="00B50038">
        <w:rPr>
          <w:sz w:val="26"/>
          <w:szCs w:val="26"/>
        </w:rPr>
        <w:t xml:space="preserve">, </w:t>
      </w:r>
      <w:r w:rsidRPr="00B50038">
        <w:rPr>
          <w:sz w:val="26"/>
          <w:szCs w:val="26"/>
        </w:rPr>
        <w:t>особо ценного движимого имущества</w:t>
      </w:r>
      <w:r w:rsidR="00CF48A2" w:rsidRPr="00B50038">
        <w:rPr>
          <w:sz w:val="26"/>
          <w:szCs w:val="26"/>
        </w:rPr>
        <w:t xml:space="preserve"> </w:t>
      </w:r>
      <w:r w:rsidR="00817F6D" w:rsidRPr="00B50038">
        <w:rPr>
          <w:sz w:val="26"/>
          <w:szCs w:val="26"/>
        </w:rPr>
        <w:t xml:space="preserve"> (далее </w:t>
      </w:r>
      <w:r w:rsidR="00184812" w:rsidRPr="00B50038">
        <w:rPr>
          <w:sz w:val="26"/>
          <w:szCs w:val="26"/>
        </w:rPr>
        <w:t>–</w:t>
      </w:r>
      <w:r w:rsidR="00817F6D" w:rsidRPr="00B50038">
        <w:rPr>
          <w:sz w:val="26"/>
          <w:szCs w:val="26"/>
        </w:rPr>
        <w:t xml:space="preserve"> </w:t>
      </w:r>
      <w:r w:rsidR="00184812" w:rsidRPr="00B50038">
        <w:rPr>
          <w:sz w:val="26"/>
          <w:szCs w:val="26"/>
        </w:rPr>
        <w:t>имущество</w:t>
      </w:r>
      <w:r w:rsidR="00165D47" w:rsidRPr="00B50038">
        <w:rPr>
          <w:sz w:val="26"/>
          <w:szCs w:val="26"/>
        </w:rPr>
        <w:t>)</w:t>
      </w:r>
      <w:r w:rsidR="00CF48A2" w:rsidRPr="00B50038">
        <w:rPr>
          <w:sz w:val="26"/>
          <w:szCs w:val="26"/>
        </w:rPr>
        <w:t xml:space="preserve">  </w:t>
      </w:r>
      <w:r w:rsidRPr="00B50038">
        <w:rPr>
          <w:sz w:val="26"/>
          <w:szCs w:val="26"/>
        </w:rPr>
        <w:t>необходимо представлять следующие документы:</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 xml:space="preserve">а) сопроводительное письмо с указанием представленных документов для согласования списания </w:t>
      </w:r>
      <w:r w:rsidR="00156DEC" w:rsidRPr="00B50038">
        <w:rPr>
          <w:sz w:val="26"/>
          <w:szCs w:val="26"/>
        </w:rPr>
        <w:t xml:space="preserve">муниципального </w:t>
      </w:r>
      <w:r w:rsidR="00184812" w:rsidRPr="00B50038">
        <w:rPr>
          <w:sz w:val="26"/>
          <w:szCs w:val="26"/>
        </w:rPr>
        <w:t>имущества</w:t>
      </w:r>
      <w:r w:rsidRPr="00B50038">
        <w:rPr>
          <w:sz w:val="26"/>
          <w:szCs w:val="26"/>
        </w:rPr>
        <w:t>, а также причин списания;</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б) перечень объектов</w:t>
      </w:r>
      <w:r w:rsidR="00156DEC" w:rsidRPr="00B50038">
        <w:rPr>
          <w:sz w:val="26"/>
          <w:szCs w:val="26"/>
        </w:rPr>
        <w:t xml:space="preserve"> муниципального</w:t>
      </w:r>
      <w:r w:rsidRPr="00B50038">
        <w:rPr>
          <w:sz w:val="26"/>
          <w:szCs w:val="26"/>
        </w:rPr>
        <w:t xml:space="preserve"> </w:t>
      </w:r>
      <w:r w:rsidR="00184812" w:rsidRPr="00B50038">
        <w:rPr>
          <w:sz w:val="26"/>
          <w:szCs w:val="26"/>
        </w:rPr>
        <w:t>имущества</w:t>
      </w:r>
      <w:r w:rsidRPr="00B50038">
        <w:rPr>
          <w:sz w:val="26"/>
          <w:szCs w:val="26"/>
        </w:rPr>
        <w:t>, подлежащих списанию;</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в) копию приказа о создании постоянно действующей Комиссии с приложением положения о данной Комиссии и состав ее участников, утвержденных приказом руководителя соответствующего Учреждения;</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 xml:space="preserve">г) копию протокола (или выписку из протокола) заседания Комиссии по подготовке и принятию решения о списании объектов </w:t>
      </w:r>
      <w:r w:rsidR="00156DEC" w:rsidRPr="00B50038">
        <w:rPr>
          <w:sz w:val="26"/>
          <w:szCs w:val="26"/>
        </w:rPr>
        <w:t xml:space="preserve">муниципального </w:t>
      </w:r>
      <w:r w:rsidR="00184812" w:rsidRPr="00B50038">
        <w:rPr>
          <w:sz w:val="26"/>
          <w:szCs w:val="26"/>
        </w:rPr>
        <w:t>имущества</w:t>
      </w:r>
      <w:r w:rsidRPr="00B50038">
        <w:rPr>
          <w:sz w:val="26"/>
          <w:szCs w:val="26"/>
        </w:rPr>
        <w:t>;</w:t>
      </w:r>
    </w:p>
    <w:p w:rsidR="007F2997" w:rsidRPr="00B50038" w:rsidRDefault="007F2997" w:rsidP="007F2997">
      <w:pPr>
        <w:pStyle w:val="formattext"/>
        <w:spacing w:before="0" w:beforeAutospacing="0" w:after="0" w:afterAutospacing="0"/>
        <w:ind w:firstLine="709"/>
        <w:jc w:val="both"/>
        <w:textAlignment w:val="baseline"/>
        <w:rPr>
          <w:sz w:val="26"/>
          <w:szCs w:val="26"/>
          <w:u w:val="single"/>
        </w:rPr>
      </w:pPr>
      <w:r w:rsidRPr="00B50038">
        <w:rPr>
          <w:sz w:val="26"/>
          <w:szCs w:val="26"/>
        </w:rPr>
        <w:t xml:space="preserve">д) оформленный Комиссией оригинал акта о списании </w:t>
      </w:r>
      <w:r w:rsidR="00156DEC" w:rsidRPr="00B50038">
        <w:rPr>
          <w:sz w:val="26"/>
          <w:szCs w:val="26"/>
        </w:rPr>
        <w:t xml:space="preserve">муниципального </w:t>
      </w:r>
      <w:r w:rsidR="00184812" w:rsidRPr="00B50038">
        <w:rPr>
          <w:sz w:val="26"/>
          <w:szCs w:val="26"/>
        </w:rPr>
        <w:t>имущества</w:t>
      </w:r>
      <w:r w:rsidRPr="00B50038">
        <w:rPr>
          <w:sz w:val="26"/>
          <w:szCs w:val="26"/>
        </w:rPr>
        <w:t>;</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е) инвентарную карточку учета основных средств;</w:t>
      </w:r>
    </w:p>
    <w:p w:rsidR="007F2997" w:rsidRPr="00B50038" w:rsidRDefault="007F2997" w:rsidP="007F2997">
      <w:pPr>
        <w:pStyle w:val="formattext"/>
        <w:spacing w:before="0" w:beforeAutospacing="0" w:after="0" w:afterAutospacing="0"/>
        <w:ind w:firstLine="709"/>
        <w:jc w:val="both"/>
        <w:textAlignment w:val="baseline"/>
        <w:rPr>
          <w:sz w:val="26"/>
          <w:szCs w:val="26"/>
        </w:rPr>
      </w:pPr>
      <w:proofErr w:type="gramStart"/>
      <w:r w:rsidRPr="00B50038">
        <w:rPr>
          <w:sz w:val="26"/>
          <w:szCs w:val="26"/>
        </w:rPr>
        <w:t>ж) заключение о техническом состоянии, подтверждающее непригодность объекта</w:t>
      </w:r>
      <w:r w:rsidR="00156DEC" w:rsidRPr="00B50038">
        <w:rPr>
          <w:sz w:val="26"/>
          <w:szCs w:val="26"/>
        </w:rPr>
        <w:t xml:space="preserve"> муниципального</w:t>
      </w:r>
      <w:r w:rsidRPr="00B50038">
        <w:rPr>
          <w:sz w:val="26"/>
          <w:szCs w:val="26"/>
        </w:rPr>
        <w:t xml:space="preserve"> </w:t>
      </w:r>
      <w:r w:rsidR="00184812" w:rsidRPr="00B50038">
        <w:rPr>
          <w:sz w:val="26"/>
          <w:szCs w:val="26"/>
        </w:rPr>
        <w:t xml:space="preserve">имущества </w:t>
      </w:r>
      <w:r w:rsidRPr="00B50038">
        <w:rPr>
          <w:sz w:val="26"/>
          <w:szCs w:val="26"/>
        </w:rPr>
        <w:t>к восстановлению и дальнейшей эксплуатации, в котором указыва</w:t>
      </w:r>
      <w:r w:rsidR="00BD4466" w:rsidRPr="00B50038">
        <w:rPr>
          <w:sz w:val="26"/>
          <w:szCs w:val="26"/>
        </w:rPr>
        <w:t>ю</w:t>
      </w:r>
      <w:r w:rsidRPr="00B50038">
        <w:rPr>
          <w:sz w:val="26"/>
          <w:szCs w:val="26"/>
        </w:rPr>
        <w:t>тся: наименование, тип, марка, модель, инвентарный, заводской, регистрационный номера, год изготовления, дата закрепления за учреждением, дата ввода в эксплуатацию, цели и условия использования объекта, подробное описание основных дефектов, причины их возникновения, техническое состояние основных узлов, частей, деталей и конструктивных элементов;</w:t>
      </w:r>
      <w:proofErr w:type="gramEnd"/>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з) паспорт транспортного средства (для автотранспортного средства);</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и) свидетельство о государственной регистрации (для автотранспортного средства);</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к) при списании автотранспортных средств, выбывших вследствие аварии, дорожно-транспортного происшествия, дополнительно прилагаются:</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 акт о дорожно-транспортном происшествии, выданный уполномоченным органом;</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lastRenderedPageBreak/>
        <w:t>- документы о регистрации дорожно-транспортного происшествия, выданные Государственной инспекцией безопасности дорожного движения;</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 справка Учреждения, предприятия о стоимости нанесенного ущерба;</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 постановление о возбуждении уголовного дела, постановление о прекращении уголовного дела или иные документы, подтверждающие принятие мер по защите интересов или возмещению причиненного ущерба;</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 постановление об административном правонарушении;</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 приказ о принятии мер в отношении виновных лиц, допустивших повреждение объекта движимого имущества;</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л) в случае списания муниципальных объектов особо ценного движимого имущества в результате</w:t>
      </w:r>
      <w:r w:rsidR="00203673" w:rsidRPr="00B50038">
        <w:rPr>
          <w:sz w:val="26"/>
          <w:szCs w:val="26"/>
        </w:rPr>
        <w:t xml:space="preserve"> </w:t>
      </w:r>
      <w:r w:rsidRPr="00B50038">
        <w:rPr>
          <w:sz w:val="26"/>
          <w:szCs w:val="26"/>
        </w:rPr>
        <w:t>хищения или нанесения ущерба, дополнительно прилагаются:</w:t>
      </w:r>
    </w:p>
    <w:p w:rsidR="007F2997" w:rsidRPr="00B50038" w:rsidRDefault="007F2997" w:rsidP="007F2997">
      <w:pPr>
        <w:pStyle w:val="formattext"/>
        <w:spacing w:before="0" w:beforeAutospacing="0" w:after="0" w:afterAutospacing="0"/>
        <w:ind w:firstLine="709"/>
        <w:jc w:val="both"/>
        <w:textAlignment w:val="baseline"/>
        <w:rPr>
          <w:sz w:val="26"/>
          <w:szCs w:val="26"/>
        </w:rPr>
      </w:pPr>
      <w:r w:rsidRPr="00B50038">
        <w:rPr>
          <w:sz w:val="26"/>
          <w:szCs w:val="26"/>
        </w:rPr>
        <w:t>- постановление о возбуждении уголовного дела, постановление о прекращении уголовного дела или иные документы, подтверждающие принятие мер по защите интересов или</w:t>
      </w:r>
      <w:r w:rsidR="00CF48A2" w:rsidRPr="00B50038">
        <w:rPr>
          <w:sz w:val="26"/>
          <w:szCs w:val="26"/>
        </w:rPr>
        <w:t xml:space="preserve"> возмещению причиненного ущерба. </w:t>
      </w:r>
    </w:p>
    <w:p w:rsidR="009D6E92" w:rsidRPr="00B50038" w:rsidRDefault="009D6E92" w:rsidP="007F2997">
      <w:pPr>
        <w:pStyle w:val="formattext"/>
        <w:spacing w:before="0" w:beforeAutospacing="0" w:after="0" w:afterAutospacing="0"/>
        <w:ind w:firstLine="709"/>
        <w:jc w:val="both"/>
        <w:textAlignment w:val="baseline"/>
        <w:rPr>
          <w:sz w:val="26"/>
          <w:szCs w:val="26"/>
        </w:rPr>
      </w:pPr>
    </w:p>
    <w:sectPr w:rsidR="009D6E92" w:rsidRPr="00B50038" w:rsidSect="00B5003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2E50"/>
    <w:multiLevelType w:val="multilevel"/>
    <w:tmpl w:val="D4B02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8E17D6"/>
    <w:multiLevelType w:val="multilevel"/>
    <w:tmpl w:val="5B5C5E9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4F1CC1"/>
    <w:multiLevelType w:val="multilevel"/>
    <w:tmpl w:val="C14AC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65785D"/>
    <w:multiLevelType w:val="multilevel"/>
    <w:tmpl w:val="B6B49E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FD2733"/>
    <w:multiLevelType w:val="multilevel"/>
    <w:tmpl w:val="F9CE1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C01C2E"/>
    <w:multiLevelType w:val="hybridMultilevel"/>
    <w:tmpl w:val="BBFA1A54"/>
    <w:lvl w:ilvl="0" w:tplc="7C98420C">
      <w:start w:val="1"/>
      <w:numFmt w:val="decimal"/>
      <w:lvlText w:val="%1."/>
      <w:lvlJc w:val="left"/>
      <w:pPr>
        <w:tabs>
          <w:tab w:val="num" w:pos="927"/>
        </w:tabs>
        <w:ind w:left="927" w:hanging="360"/>
      </w:pPr>
      <w:rPr>
        <w:rFonts w:hint="default"/>
      </w:rPr>
    </w:lvl>
    <w:lvl w:ilvl="1" w:tplc="10DC2A48">
      <w:numFmt w:val="none"/>
      <w:lvlText w:val=""/>
      <w:lvlJc w:val="left"/>
      <w:pPr>
        <w:tabs>
          <w:tab w:val="num" w:pos="360"/>
        </w:tabs>
      </w:pPr>
    </w:lvl>
    <w:lvl w:ilvl="2" w:tplc="924E241E">
      <w:numFmt w:val="none"/>
      <w:lvlText w:val=""/>
      <w:lvlJc w:val="left"/>
      <w:pPr>
        <w:tabs>
          <w:tab w:val="num" w:pos="360"/>
        </w:tabs>
      </w:pPr>
    </w:lvl>
    <w:lvl w:ilvl="3" w:tplc="FB0803AA">
      <w:numFmt w:val="none"/>
      <w:lvlText w:val=""/>
      <w:lvlJc w:val="left"/>
      <w:pPr>
        <w:tabs>
          <w:tab w:val="num" w:pos="360"/>
        </w:tabs>
      </w:pPr>
    </w:lvl>
    <w:lvl w:ilvl="4" w:tplc="E6D8ACEA">
      <w:numFmt w:val="none"/>
      <w:lvlText w:val=""/>
      <w:lvlJc w:val="left"/>
      <w:pPr>
        <w:tabs>
          <w:tab w:val="num" w:pos="360"/>
        </w:tabs>
      </w:pPr>
    </w:lvl>
    <w:lvl w:ilvl="5" w:tplc="24FE69CC">
      <w:numFmt w:val="none"/>
      <w:lvlText w:val=""/>
      <w:lvlJc w:val="left"/>
      <w:pPr>
        <w:tabs>
          <w:tab w:val="num" w:pos="360"/>
        </w:tabs>
      </w:pPr>
    </w:lvl>
    <w:lvl w:ilvl="6" w:tplc="1526AD50">
      <w:numFmt w:val="none"/>
      <w:lvlText w:val=""/>
      <w:lvlJc w:val="left"/>
      <w:pPr>
        <w:tabs>
          <w:tab w:val="num" w:pos="360"/>
        </w:tabs>
      </w:pPr>
    </w:lvl>
    <w:lvl w:ilvl="7" w:tplc="7FAE92C0">
      <w:numFmt w:val="none"/>
      <w:lvlText w:val=""/>
      <w:lvlJc w:val="left"/>
      <w:pPr>
        <w:tabs>
          <w:tab w:val="num" w:pos="360"/>
        </w:tabs>
      </w:pPr>
    </w:lvl>
    <w:lvl w:ilvl="8" w:tplc="4D4E0488">
      <w:numFmt w:val="none"/>
      <w:lvlText w:val=""/>
      <w:lvlJc w:val="left"/>
      <w:pPr>
        <w:tabs>
          <w:tab w:val="num" w:pos="360"/>
        </w:tabs>
      </w:pPr>
    </w:lvl>
  </w:abstractNum>
  <w:abstractNum w:abstractNumId="6">
    <w:nsid w:val="5A0A724F"/>
    <w:multiLevelType w:val="multilevel"/>
    <w:tmpl w:val="B6B49E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EC2F05"/>
    <w:multiLevelType w:val="multilevel"/>
    <w:tmpl w:val="FFD413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375DE3"/>
    <w:multiLevelType w:val="multilevel"/>
    <w:tmpl w:val="2A986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911C5C"/>
    <w:multiLevelType w:val="multilevel"/>
    <w:tmpl w:val="37BA2C7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731EE6"/>
    <w:multiLevelType w:val="multilevel"/>
    <w:tmpl w:val="16A63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9C7EE0"/>
    <w:multiLevelType w:val="multilevel"/>
    <w:tmpl w:val="37947D9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FD774C"/>
    <w:multiLevelType w:val="multilevel"/>
    <w:tmpl w:val="F9ACE5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12"/>
  </w:num>
  <w:num w:numId="4">
    <w:abstractNumId w:val="1"/>
  </w:num>
  <w:num w:numId="5">
    <w:abstractNumId w:val="3"/>
  </w:num>
  <w:num w:numId="6">
    <w:abstractNumId w:val="8"/>
  </w:num>
  <w:num w:numId="7">
    <w:abstractNumId w:val="2"/>
  </w:num>
  <w:num w:numId="8">
    <w:abstractNumId w:val="0"/>
  </w:num>
  <w:num w:numId="9">
    <w:abstractNumId w:val="11"/>
  </w:num>
  <w:num w:numId="10">
    <w:abstractNumId w:val="9"/>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08"/>
    <w:rsid w:val="00087B69"/>
    <w:rsid w:val="00096F86"/>
    <w:rsid w:val="000B7FD6"/>
    <w:rsid w:val="000C0584"/>
    <w:rsid w:val="000C5053"/>
    <w:rsid w:val="000D2825"/>
    <w:rsid w:val="000D3A39"/>
    <w:rsid w:val="000E32D4"/>
    <w:rsid w:val="000F2503"/>
    <w:rsid w:val="001126BE"/>
    <w:rsid w:val="0011315D"/>
    <w:rsid w:val="001157E8"/>
    <w:rsid w:val="00115CBC"/>
    <w:rsid w:val="00155454"/>
    <w:rsid w:val="00155D36"/>
    <w:rsid w:val="00156DEC"/>
    <w:rsid w:val="0016248B"/>
    <w:rsid w:val="00164559"/>
    <w:rsid w:val="00165D47"/>
    <w:rsid w:val="00166C14"/>
    <w:rsid w:val="00167ED6"/>
    <w:rsid w:val="00170A85"/>
    <w:rsid w:val="00172164"/>
    <w:rsid w:val="0018252D"/>
    <w:rsid w:val="00184812"/>
    <w:rsid w:val="00185AFF"/>
    <w:rsid w:val="00193037"/>
    <w:rsid w:val="001946C8"/>
    <w:rsid w:val="0019501C"/>
    <w:rsid w:val="001A3B4D"/>
    <w:rsid w:val="001A4C3C"/>
    <w:rsid w:val="001C647A"/>
    <w:rsid w:val="001D21E8"/>
    <w:rsid w:val="001E09ED"/>
    <w:rsid w:val="001F0D29"/>
    <w:rsid w:val="00203673"/>
    <w:rsid w:val="002279B8"/>
    <w:rsid w:val="00233A77"/>
    <w:rsid w:val="00240427"/>
    <w:rsid w:val="002546A8"/>
    <w:rsid w:val="00257625"/>
    <w:rsid w:val="00295D6A"/>
    <w:rsid w:val="002A524B"/>
    <w:rsid w:val="002B14D4"/>
    <w:rsid w:val="002B324E"/>
    <w:rsid w:val="002B3C66"/>
    <w:rsid w:val="002C01B7"/>
    <w:rsid w:val="002C3296"/>
    <w:rsid w:val="00326879"/>
    <w:rsid w:val="00363E6B"/>
    <w:rsid w:val="00392621"/>
    <w:rsid w:val="003A78FB"/>
    <w:rsid w:val="003B116C"/>
    <w:rsid w:val="003B2A1F"/>
    <w:rsid w:val="003C0B01"/>
    <w:rsid w:val="003E6CE8"/>
    <w:rsid w:val="00411EBA"/>
    <w:rsid w:val="00421BA2"/>
    <w:rsid w:val="00424336"/>
    <w:rsid w:val="00426F05"/>
    <w:rsid w:val="00434ED3"/>
    <w:rsid w:val="00436C63"/>
    <w:rsid w:val="004461B5"/>
    <w:rsid w:val="00451071"/>
    <w:rsid w:val="00466F65"/>
    <w:rsid w:val="0047410D"/>
    <w:rsid w:val="00475BC9"/>
    <w:rsid w:val="00482A9C"/>
    <w:rsid w:val="0048353F"/>
    <w:rsid w:val="00491908"/>
    <w:rsid w:val="0049426E"/>
    <w:rsid w:val="00495259"/>
    <w:rsid w:val="00496CF6"/>
    <w:rsid w:val="004A006E"/>
    <w:rsid w:val="004A51FA"/>
    <w:rsid w:val="004B1288"/>
    <w:rsid w:val="004D1C80"/>
    <w:rsid w:val="004E0B63"/>
    <w:rsid w:val="004E2F22"/>
    <w:rsid w:val="004F1462"/>
    <w:rsid w:val="00503DE9"/>
    <w:rsid w:val="00515903"/>
    <w:rsid w:val="00520873"/>
    <w:rsid w:val="00523E8B"/>
    <w:rsid w:val="00530D2E"/>
    <w:rsid w:val="005459F4"/>
    <w:rsid w:val="00564200"/>
    <w:rsid w:val="00566C65"/>
    <w:rsid w:val="00571FF7"/>
    <w:rsid w:val="00573AD7"/>
    <w:rsid w:val="00586873"/>
    <w:rsid w:val="005A22AD"/>
    <w:rsid w:val="005A3671"/>
    <w:rsid w:val="005B08CC"/>
    <w:rsid w:val="005B1CBA"/>
    <w:rsid w:val="005B68CB"/>
    <w:rsid w:val="005D0BDF"/>
    <w:rsid w:val="005E04FE"/>
    <w:rsid w:val="005E2712"/>
    <w:rsid w:val="005F5963"/>
    <w:rsid w:val="005F6BCE"/>
    <w:rsid w:val="005F7E55"/>
    <w:rsid w:val="0060230C"/>
    <w:rsid w:val="00604578"/>
    <w:rsid w:val="00605B81"/>
    <w:rsid w:val="006072A5"/>
    <w:rsid w:val="00624A32"/>
    <w:rsid w:val="00627785"/>
    <w:rsid w:val="00633A79"/>
    <w:rsid w:val="00635992"/>
    <w:rsid w:val="00646989"/>
    <w:rsid w:val="006566A2"/>
    <w:rsid w:val="0067486D"/>
    <w:rsid w:val="00684CEB"/>
    <w:rsid w:val="006A0F58"/>
    <w:rsid w:val="006A7B54"/>
    <w:rsid w:val="006E05C6"/>
    <w:rsid w:val="006E4B82"/>
    <w:rsid w:val="006E665D"/>
    <w:rsid w:val="00705AEF"/>
    <w:rsid w:val="0071551F"/>
    <w:rsid w:val="00717810"/>
    <w:rsid w:val="007212E2"/>
    <w:rsid w:val="00722880"/>
    <w:rsid w:val="0072409C"/>
    <w:rsid w:val="00736F1A"/>
    <w:rsid w:val="00747CA6"/>
    <w:rsid w:val="00754830"/>
    <w:rsid w:val="00756644"/>
    <w:rsid w:val="00764E15"/>
    <w:rsid w:val="007650B2"/>
    <w:rsid w:val="00765B6C"/>
    <w:rsid w:val="00766410"/>
    <w:rsid w:val="00783117"/>
    <w:rsid w:val="007A1BF8"/>
    <w:rsid w:val="007B1FD3"/>
    <w:rsid w:val="007B6429"/>
    <w:rsid w:val="007D374D"/>
    <w:rsid w:val="007F2997"/>
    <w:rsid w:val="007F749D"/>
    <w:rsid w:val="007F7D1B"/>
    <w:rsid w:val="00807E35"/>
    <w:rsid w:val="0081037E"/>
    <w:rsid w:val="0081368E"/>
    <w:rsid w:val="0081666D"/>
    <w:rsid w:val="00816BB3"/>
    <w:rsid w:val="00817DF9"/>
    <w:rsid w:val="00817F6D"/>
    <w:rsid w:val="00830A77"/>
    <w:rsid w:val="008363CD"/>
    <w:rsid w:val="00836819"/>
    <w:rsid w:val="00846A54"/>
    <w:rsid w:val="00851912"/>
    <w:rsid w:val="00851DEF"/>
    <w:rsid w:val="008672FC"/>
    <w:rsid w:val="00875FE2"/>
    <w:rsid w:val="00877CB2"/>
    <w:rsid w:val="008963D7"/>
    <w:rsid w:val="008B10D4"/>
    <w:rsid w:val="008B4C9C"/>
    <w:rsid w:val="008D3C8C"/>
    <w:rsid w:val="008D78ED"/>
    <w:rsid w:val="008E2631"/>
    <w:rsid w:val="00901357"/>
    <w:rsid w:val="009034ED"/>
    <w:rsid w:val="00914012"/>
    <w:rsid w:val="00915E43"/>
    <w:rsid w:val="0092165C"/>
    <w:rsid w:val="009327FD"/>
    <w:rsid w:val="00950E08"/>
    <w:rsid w:val="00974322"/>
    <w:rsid w:val="00975566"/>
    <w:rsid w:val="009930A9"/>
    <w:rsid w:val="00994AC9"/>
    <w:rsid w:val="009A5C9A"/>
    <w:rsid w:val="009A70F4"/>
    <w:rsid w:val="009C2099"/>
    <w:rsid w:val="009C604D"/>
    <w:rsid w:val="009C76ED"/>
    <w:rsid w:val="009D6E92"/>
    <w:rsid w:val="00A003EC"/>
    <w:rsid w:val="00A0624D"/>
    <w:rsid w:val="00A07772"/>
    <w:rsid w:val="00A14455"/>
    <w:rsid w:val="00A14A1B"/>
    <w:rsid w:val="00A207E0"/>
    <w:rsid w:val="00A33630"/>
    <w:rsid w:val="00A354AA"/>
    <w:rsid w:val="00A60563"/>
    <w:rsid w:val="00A60EB1"/>
    <w:rsid w:val="00A663A0"/>
    <w:rsid w:val="00A67E8B"/>
    <w:rsid w:val="00A8542D"/>
    <w:rsid w:val="00A86172"/>
    <w:rsid w:val="00AA0CEB"/>
    <w:rsid w:val="00AA5B2A"/>
    <w:rsid w:val="00AD1B7E"/>
    <w:rsid w:val="00AD51EA"/>
    <w:rsid w:val="00AE5A14"/>
    <w:rsid w:val="00AF2483"/>
    <w:rsid w:val="00B32BC1"/>
    <w:rsid w:val="00B3784B"/>
    <w:rsid w:val="00B40CEF"/>
    <w:rsid w:val="00B41371"/>
    <w:rsid w:val="00B50038"/>
    <w:rsid w:val="00B66242"/>
    <w:rsid w:val="00B66257"/>
    <w:rsid w:val="00B92708"/>
    <w:rsid w:val="00B92D73"/>
    <w:rsid w:val="00B95E64"/>
    <w:rsid w:val="00BA0FE6"/>
    <w:rsid w:val="00BA6C23"/>
    <w:rsid w:val="00BD4466"/>
    <w:rsid w:val="00BD5F67"/>
    <w:rsid w:val="00BE5251"/>
    <w:rsid w:val="00C00886"/>
    <w:rsid w:val="00C00CAC"/>
    <w:rsid w:val="00C14B91"/>
    <w:rsid w:val="00C25177"/>
    <w:rsid w:val="00C3352E"/>
    <w:rsid w:val="00C354F8"/>
    <w:rsid w:val="00C35A20"/>
    <w:rsid w:val="00C66B8C"/>
    <w:rsid w:val="00C71159"/>
    <w:rsid w:val="00C858B2"/>
    <w:rsid w:val="00C902D6"/>
    <w:rsid w:val="00C9078A"/>
    <w:rsid w:val="00C93B89"/>
    <w:rsid w:val="00CB475B"/>
    <w:rsid w:val="00CB6435"/>
    <w:rsid w:val="00CB6552"/>
    <w:rsid w:val="00CD0D09"/>
    <w:rsid w:val="00CD540E"/>
    <w:rsid w:val="00CF1AAF"/>
    <w:rsid w:val="00CF2C29"/>
    <w:rsid w:val="00CF48A2"/>
    <w:rsid w:val="00D03458"/>
    <w:rsid w:val="00D11C1F"/>
    <w:rsid w:val="00D1379B"/>
    <w:rsid w:val="00D14B23"/>
    <w:rsid w:val="00D40839"/>
    <w:rsid w:val="00D410B4"/>
    <w:rsid w:val="00D46AB2"/>
    <w:rsid w:val="00D55CA6"/>
    <w:rsid w:val="00D67252"/>
    <w:rsid w:val="00D740C7"/>
    <w:rsid w:val="00D76545"/>
    <w:rsid w:val="00D8008B"/>
    <w:rsid w:val="00D805A1"/>
    <w:rsid w:val="00D83713"/>
    <w:rsid w:val="00D8417B"/>
    <w:rsid w:val="00D96196"/>
    <w:rsid w:val="00D96328"/>
    <w:rsid w:val="00DA4138"/>
    <w:rsid w:val="00DA5F1A"/>
    <w:rsid w:val="00DB77CA"/>
    <w:rsid w:val="00DB7B5B"/>
    <w:rsid w:val="00DD5806"/>
    <w:rsid w:val="00DE640D"/>
    <w:rsid w:val="00E16667"/>
    <w:rsid w:val="00E47DB4"/>
    <w:rsid w:val="00E507E5"/>
    <w:rsid w:val="00E62593"/>
    <w:rsid w:val="00E81369"/>
    <w:rsid w:val="00E90923"/>
    <w:rsid w:val="00E94941"/>
    <w:rsid w:val="00EC1A6C"/>
    <w:rsid w:val="00EC522D"/>
    <w:rsid w:val="00EC69EA"/>
    <w:rsid w:val="00ED460C"/>
    <w:rsid w:val="00F00578"/>
    <w:rsid w:val="00F02110"/>
    <w:rsid w:val="00F079AC"/>
    <w:rsid w:val="00F21C37"/>
    <w:rsid w:val="00F23990"/>
    <w:rsid w:val="00F24C84"/>
    <w:rsid w:val="00F24DDF"/>
    <w:rsid w:val="00F27E61"/>
    <w:rsid w:val="00F54261"/>
    <w:rsid w:val="00F5568A"/>
    <w:rsid w:val="00F57903"/>
    <w:rsid w:val="00F71554"/>
    <w:rsid w:val="00F83E58"/>
    <w:rsid w:val="00F84C00"/>
    <w:rsid w:val="00F92264"/>
    <w:rsid w:val="00FA1D47"/>
    <w:rsid w:val="00FD3B87"/>
    <w:rsid w:val="00FD5848"/>
    <w:rsid w:val="00FD5A18"/>
    <w:rsid w:val="00FD64BF"/>
    <w:rsid w:val="00FE131A"/>
    <w:rsid w:val="00FE3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73"/>
    <w:pPr>
      <w:spacing w:after="200" w:line="276" w:lineRule="auto"/>
    </w:pPr>
    <w:rPr>
      <w:rFonts w:ascii="Calibri" w:hAnsi="Calibri"/>
      <w:sz w:val="22"/>
      <w:szCs w:val="22"/>
      <w:lang w:eastAsia="ru-RU"/>
    </w:rPr>
  </w:style>
  <w:style w:type="paragraph" w:styleId="1">
    <w:name w:val="heading 1"/>
    <w:basedOn w:val="a"/>
    <w:next w:val="a"/>
    <w:link w:val="10"/>
    <w:qFormat/>
    <w:rsid w:val="00635992"/>
    <w:pPr>
      <w:keepNext/>
      <w:tabs>
        <w:tab w:val="left" w:pos="3340"/>
      </w:tabs>
      <w:jc w:val="center"/>
      <w:outlineLvl w:val="0"/>
    </w:pPr>
    <w:rPr>
      <w:b/>
      <w:lang w:eastAsia="en-US"/>
    </w:rPr>
  </w:style>
  <w:style w:type="paragraph" w:styleId="2">
    <w:name w:val="heading 2"/>
    <w:basedOn w:val="a"/>
    <w:next w:val="a"/>
    <w:link w:val="20"/>
    <w:qFormat/>
    <w:rsid w:val="00635992"/>
    <w:pPr>
      <w:keepNext/>
      <w:spacing w:before="240" w:after="60"/>
      <w:outlineLvl w:val="1"/>
    </w:pPr>
    <w:rPr>
      <w:rFonts w:ascii="Cambria" w:hAnsi="Cambria"/>
      <w:b/>
      <w:bCs/>
      <w:i/>
      <w:iCs/>
      <w:szCs w:val="28"/>
      <w:lang w:eastAsia="en-US"/>
    </w:rPr>
  </w:style>
  <w:style w:type="paragraph" w:styleId="3">
    <w:name w:val="heading 3"/>
    <w:basedOn w:val="a"/>
    <w:next w:val="a"/>
    <w:link w:val="30"/>
    <w:semiHidden/>
    <w:unhideWhenUsed/>
    <w:qFormat/>
    <w:rsid w:val="00CD540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46A5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35992"/>
    <w:pPr>
      <w:spacing w:before="240" w:after="60"/>
      <w:outlineLvl w:val="4"/>
    </w:pPr>
    <w:rPr>
      <w:b/>
      <w:bCs/>
      <w:i/>
      <w:iCs/>
      <w:sz w:val="26"/>
      <w:szCs w:val="26"/>
    </w:rPr>
  </w:style>
  <w:style w:type="paragraph" w:styleId="7">
    <w:name w:val="heading 7"/>
    <w:basedOn w:val="a"/>
    <w:next w:val="a"/>
    <w:link w:val="70"/>
    <w:qFormat/>
    <w:rsid w:val="00635992"/>
    <w:pPr>
      <w:keepNext/>
      <w:jc w:val="center"/>
      <w:outlineLvl w:val="6"/>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35992"/>
    <w:rPr>
      <w:b/>
      <w:sz w:val="28"/>
    </w:rPr>
  </w:style>
  <w:style w:type="character" w:customStyle="1" w:styleId="20">
    <w:name w:val="Заголовок 2 Знак"/>
    <w:link w:val="2"/>
    <w:rsid w:val="00635992"/>
    <w:rPr>
      <w:rFonts w:ascii="Cambria" w:hAnsi="Cambria"/>
      <w:b/>
      <w:bCs/>
      <w:i/>
      <w:iCs/>
      <w:sz w:val="28"/>
      <w:szCs w:val="28"/>
    </w:rPr>
  </w:style>
  <w:style w:type="character" w:customStyle="1" w:styleId="50">
    <w:name w:val="Заголовок 5 Знак"/>
    <w:basedOn w:val="a0"/>
    <w:link w:val="5"/>
    <w:rsid w:val="00635992"/>
    <w:rPr>
      <w:b/>
      <w:bCs/>
      <w:i/>
      <w:iCs/>
      <w:sz w:val="26"/>
      <w:szCs w:val="26"/>
      <w:lang w:eastAsia="ru-RU"/>
    </w:rPr>
  </w:style>
  <w:style w:type="character" w:customStyle="1" w:styleId="70">
    <w:name w:val="Заголовок 7 Знак"/>
    <w:basedOn w:val="a0"/>
    <w:link w:val="7"/>
    <w:rsid w:val="00635992"/>
    <w:rPr>
      <w:b/>
      <w:sz w:val="32"/>
      <w:lang w:eastAsia="ru-RU"/>
    </w:rPr>
  </w:style>
  <w:style w:type="paragraph" w:styleId="a3">
    <w:name w:val="Title"/>
    <w:basedOn w:val="a"/>
    <w:link w:val="a4"/>
    <w:qFormat/>
    <w:rsid w:val="00635992"/>
    <w:pPr>
      <w:ind w:firstLine="840"/>
      <w:jc w:val="center"/>
    </w:pPr>
    <w:rPr>
      <w:b/>
    </w:rPr>
  </w:style>
  <w:style w:type="character" w:customStyle="1" w:styleId="a4">
    <w:name w:val="Название Знак"/>
    <w:basedOn w:val="a0"/>
    <w:link w:val="a3"/>
    <w:rsid w:val="00635992"/>
    <w:rPr>
      <w:b/>
      <w:sz w:val="28"/>
      <w:lang w:eastAsia="ru-RU"/>
    </w:rPr>
  </w:style>
  <w:style w:type="paragraph" w:styleId="a5">
    <w:name w:val="List Paragraph"/>
    <w:basedOn w:val="a"/>
    <w:uiPriority w:val="34"/>
    <w:qFormat/>
    <w:rsid w:val="00635992"/>
    <w:pPr>
      <w:ind w:left="720"/>
      <w:contextualSpacing/>
    </w:pPr>
    <w:rPr>
      <w:rFonts w:eastAsia="Calibri"/>
      <w:lang w:eastAsia="en-US"/>
    </w:rPr>
  </w:style>
  <w:style w:type="paragraph" w:customStyle="1" w:styleId="ConsPlusNormal">
    <w:name w:val="ConsPlusNormal"/>
    <w:rsid w:val="00520873"/>
    <w:pPr>
      <w:widowControl w:val="0"/>
      <w:autoSpaceDE w:val="0"/>
      <w:autoSpaceDN w:val="0"/>
    </w:pPr>
    <w:rPr>
      <w:rFonts w:ascii="Calibri" w:hAnsi="Calibri" w:cs="Calibri"/>
      <w:sz w:val="22"/>
      <w:lang w:eastAsia="ru-RU"/>
    </w:rPr>
  </w:style>
  <w:style w:type="paragraph" w:styleId="a6">
    <w:name w:val="Body Text Indent"/>
    <w:basedOn w:val="a"/>
    <w:link w:val="a7"/>
    <w:rsid w:val="00520873"/>
    <w:pPr>
      <w:spacing w:after="0" w:line="240" w:lineRule="auto"/>
      <w:ind w:firstLine="567"/>
      <w:jc w:val="both"/>
    </w:pPr>
    <w:rPr>
      <w:rFonts w:ascii="Times New Roman" w:hAnsi="Times New Roman"/>
      <w:sz w:val="28"/>
      <w:szCs w:val="20"/>
    </w:rPr>
  </w:style>
  <w:style w:type="character" w:customStyle="1" w:styleId="a7">
    <w:name w:val="Основной текст с отступом Знак"/>
    <w:basedOn w:val="a0"/>
    <w:link w:val="a6"/>
    <w:rsid w:val="00520873"/>
    <w:rPr>
      <w:sz w:val="28"/>
      <w:lang w:eastAsia="ru-RU"/>
    </w:rPr>
  </w:style>
  <w:style w:type="table" w:styleId="a8">
    <w:name w:val="Table Grid"/>
    <w:basedOn w:val="a1"/>
    <w:rsid w:val="00520873"/>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A0624D"/>
    <w:rPr>
      <w:sz w:val="28"/>
      <w:szCs w:val="28"/>
    </w:rPr>
  </w:style>
  <w:style w:type="paragraph" w:customStyle="1" w:styleId="11">
    <w:name w:val="Основной текст1"/>
    <w:basedOn w:val="a"/>
    <w:link w:val="a9"/>
    <w:rsid w:val="00A0624D"/>
    <w:pPr>
      <w:widowControl w:val="0"/>
      <w:spacing w:after="0" w:line="240" w:lineRule="auto"/>
      <w:ind w:firstLine="400"/>
    </w:pPr>
    <w:rPr>
      <w:rFonts w:ascii="Times New Roman" w:hAnsi="Times New Roman"/>
      <w:sz w:val="28"/>
      <w:szCs w:val="28"/>
      <w:lang w:eastAsia="en-US"/>
    </w:rPr>
  </w:style>
  <w:style w:type="character" w:customStyle="1" w:styleId="12">
    <w:name w:val="Заголовок №1_"/>
    <w:basedOn w:val="a0"/>
    <w:link w:val="13"/>
    <w:rsid w:val="00B66242"/>
    <w:rPr>
      <w:b/>
      <w:bCs/>
      <w:sz w:val="28"/>
      <w:szCs w:val="28"/>
    </w:rPr>
  </w:style>
  <w:style w:type="character" w:customStyle="1" w:styleId="21">
    <w:name w:val="Основной текст (2)_"/>
    <w:basedOn w:val="a0"/>
    <w:link w:val="22"/>
    <w:rsid w:val="00B66242"/>
  </w:style>
  <w:style w:type="paragraph" w:customStyle="1" w:styleId="13">
    <w:name w:val="Заголовок №1"/>
    <w:basedOn w:val="a"/>
    <w:link w:val="12"/>
    <w:rsid w:val="00B66242"/>
    <w:pPr>
      <w:widowControl w:val="0"/>
      <w:spacing w:after="280" w:line="240" w:lineRule="auto"/>
      <w:jc w:val="center"/>
      <w:outlineLvl w:val="0"/>
    </w:pPr>
    <w:rPr>
      <w:rFonts w:ascii="Times New Roman" w:hAnsi="Times New Roman"/>
      <w:b/>
      <w:bCs/>
      <w:sz w:val="28"/>
      <w:szCs w:val="28"/>
      <w:lang w:eastAsia="en-US"/>
    </w:rPr>
  </w:style>
  <w:style w:type="paragraph" w:customStyle="1" w:styleId="22">
    <w:name w:val="Основной текст (2)"/>
    <w:basedOn w:val="a"/>
    <w:link w:val="21"/>
    <w:rsid w:val="00B66242"/>
    <w:pPr>
      <w:widowControl w:val="0"/>
      <w:spacing w:after="600" w:line="240" w:lineRule="auto"/>
      <w:ind w:left="5680"/>
    </w:pPr>
    <w:rPr>
      <w:rFonts w:ascii="Times New Roman" w:hAnsi="Times New Roman"/>
      <w:sz w:val="20"/>
      <w:szCs w:val="20"/>
      <w:lang w:eastAsia="en-US"/>
    </w:rPr>
  </w:style>
  <w:style w:type="character" w:styleId="aa">
    <w:name w:val="Hyperlink"/>
    <w:basedOn w:val="a0"/>
    <w:uiPriority w:val="99"/>
    <w:semiHidden/>
    <w:unhideWhenUsed/>
    <w:rsid w:val="00566C65"/>
    <w:rPr>
      <w:color w:val="0000FF"/>
      <w:u w:val="single"/>
    </w:rPr>
  </w:style>
  <w:style w:type="paragraph" w:customStyle="1" w:styleId="Default">
    <w:name w:val="Default"/>
    <w:rsid w:val="006E05C6"/>
    <w:pPr>
      <w:autoSpaceDE w:val="0"/>
      <w:autoSpaceDN w:val="0"/>
      <w:adjustRightInd w:val="0"/>
    </w:pPr>
    <w:rPr>
      <w:color w:val="000000"/>
      <w:sz w:val="24"/>
      <w:szCs w:val="24"/>
    </w:rPr>
  </w:style>
  <w:style w:type="paragraph" w:customStyle="1" w:styleId="HeadDoc">
    <w:name w:val="HeadDoc"/>
    <w:rsid w:val="003B2A1F"/>
    <w:pPr>
      <w:keepLines/>
      <w:jc w:val="both"/>
    </w:pPr>
    <w:rPr>
      <w:sz w:val="28"/>
      <w:lang w:eastAsia="ru-RU"/>
    </w:rPr>
  </w:style>
  <w:style w:type="character" w:customStyle="1" w:styleId="FontStyle71">
    <w:name w:val="Font Style71"/>
    <w:rsid w:val="00817DF9"/>
    <w:rPr>
      <w:rFonts w:ascii="Times New Roman" w:hAnsi="Times New Roman" w:cs="Times New Roman" w:hint="default"/>
      <w:spacing w:val="10"/>
      <w:sz w:val="24"/>
      <w:szCs w:val="24"/>
    </w:rPr>
  </w:style>
  <w:style w:type="paragraph" w:customStyle="1" w:styleId="Style9">
    <w:name w:val="Style9"/>
    <w:basedOn w:val="a"/>
    <w:rsid w:val="00817DF9"/>
    <w:pPr>
      <w:widowControl w:val="0"/>
      <w:autoSpaceDE w:val="0"/>
      <w:autoSpaceDN w:val="0"/>
      <w:adjustRightInd w:val="0"/>
      <w:spacing w:after="0" w:line="322" w:lineRule="exact"/>
      <w:ind w:firstLine="754"/>
      <w:jc w:val="both"/>
    </w:pPr>
    <w:rPr>
      <w:rFonts w:ascii="Times New Roman" w:hAnsi="Times New Roman"/>
      <w:sz w:val="24"/>
      <w:szCs w:val="24"/>
    </w:rPr>
  </w:style>
  <w:style w:type="paragraph" w:styleId="ab">
    <w:name w:val="Balloon Text"/>
    <w:basedOn w:val="a"/>
    <w:link w:val="ac"/>
    <w:uiPriority w:val="99"/>
    <w:semiHidden/>
    <w:unhideWhenUsed/>
    <w:rsid w:val="00BA6C2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A6C23"/>
    <w:rPr>
      <w:rFonts w:ascii="Tahoma" w:hAnsi="Tahoma" w:cs="Tahoma"/>
      <w:sz w:val="16"/>
      <w:szCs w:val="16"/>
      <w:lang w:eastAsia="ru-RU"/>
    </w:rPr>
  </w:style>
  <w:style w:type="character" w:customStyle="1" w:styleId="40">
    <w:name w:val="Заголовок 4 Знак"/>
    <w:basedOn w:val="a0"/>
    <w:link w:val="4"/>
    <w:semiHidden/>
    <w:rsid w:val="00846A54"/>
    <w:rPr>
      <w:rFonts w:asciiTheme="majorHAnsi" w:eastAsiaTheme="majorEastAsia" w:hAnsiTheme="majorHAnsi" w:cstheme="majorBidi"/>
      <w:b/>
      <w:bCs/>
      <w:i/>
      <w:iCs/>
      <w:color w:val="4F81BD" w:themeColor="accent1"/>
      <w:sz w:val="22"/>
      <w:szCs w:val="22"/>
      <w:lang w:eastAsia="ru-RU"/>
    </w:rPr>
  </w:style>
  <w:style w:type="paragraph" w:customStyle="1" w:styleId="Heading">
    <w:name w:val="Heading"/>
    <w:rsid w:val="00846A54"/>
    <w:pPr>
      <w:widowControl w:val="0"/>
      <w:autoSpaceDE w:val="0"/>
      <w:autoSpaceDN w:val="0"/>
      <w:adjustRightInd w:val="0"/>
    </w:pPr>
    <w:rPr>
      <w:rFonts w:ascii="Arial" w:hAnsi="Arial" w:cs="Arial"/>
      <w:b/>
      <w:bCs/>
      <w:color w:val="000000"/>
      <w:sz w:val="22"/>
      <w:szCs w:val="22"/>
      <w:lang w:eastAsia="ru-RU"/>
    </w:rPr>
  </w:style>
  <w:style w:type="character" w:customStyle="1" w:styleId="30">
    <w:name w:val="Заголовок 3 Знак"/>
    <w:basedOn w:val="a0"/>
    <w:link w:val="3"/>
    <w:semiHidden/>
    <w:rsid w:val="00CD540E"/>
    <w:rPr>
      <w:rFonts w:asciiTheme="majorHAnsi" w:eastAsiaTheme="majorEastAsia" w:hAnsiTheme="majorHAnsi" w:cstheme="majorBidi"/>
      <w:b/>
      <w:bCs/>
      <w:color w:val="4F81BD" w:themeColor="accent1"/>
      <w:sz w:val="22"/>
      <w:szCs w:val="22"/>
      <w:lang w:eastAsia="ru-RU"/>
    </w:rPr>
  </w:style>
  <w:style w:type="paragraph" w:styleId="ad">
    <w:name w:val="Normal (Web)"/>
    <w:basedOn w:val="a"/>
    <w:uiPriority w:val="99"/>
    <w:rsid w:val="00CD540E"/>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CD540E"/>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rsid w:val="00CD540E"/>
    <w:pPr>
      <w:spacing w:before="100" w:beforeAutospacing="1" w:after="100" w:afterAutospacing="1" w:line="240" w:lineRule="auto"/>
    </w:pPr>
    <w:rPr>
      <w:rFonts w:ascii="Times New Roman" w:hAnsi="Times New Roman"/>
      <w:sz w:val="24"/>
      <w:szCs w:val="24"/>
    </w:rPr>
  </w:style>
  <w:style w:type="paragraph" w:customStyle="1" w:styleId="14">
    <w:name w:val="Знак1"/>
    <w:basedOn w:val="a"/>
    <w:rsid w:val="008B10D4"/>
    <w:pPr>
      <w:spacing w:after="160" w:line="240" w:lineRule="exact"/>
      <w:jc w:val="both"/>
    </w:pPr>
    <w:rPr>
      <w:rFonts w:ascii="Verdana" w:hAnsi="Verdana" w:cs="Arial"/>
      <w:sz w:val="20"/>
      <w:szCs w:val="20"/>
      <w:lang w:val="en-US" w:eastAsia="en-US"/>
    </w:rPr>
  </w:style>
  <w:style w:type="character" w:customStyle="1" w:styleId="FontStyle15">
    <w:name w:val="Font Style15"/>
    <w:uiPriority w:val="99"/>
    <w:rsid w:val="00466F65"/>
    <w:rPr>
      <w:rFonts w:ascii="Times New Roman" w:hAnsi="Times New Roman"/>
      <w:b/>
      <w:sz w:val="26"/>
    </w:rPr>
  </w:style>
  <w:style w:type="table" w:customStyle="1" w:styleId="15">
    <w:name w:val="Сетка таблицы1"/>
    <w:basedOn w:val="a1"/>
    <w:next w:val="a8"/>
    <w:uiPriority w:val="59"/>
    <w:rsid w:val="00B500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73"/>
    <w:pPr>
      <w:spacing w:after="200" w:line="276" w:lineRule="auto"/>
    </w:pPr>
    <w:rPr>
      <w:rFonts w:ascii="Calibri" w:hAnsi="Calibri"/>
      <w:sz w:val="22"/>
      <w:szCs w:val="22"/>
      <w:lang w:eastAsia="ru-RU"/>
    </w:rPr>
  </w:style>
  <w:style w:type="paragraph" w:styleId="1">
    <w:name w:val="heading 1"/>
    <w:basedOn w:val="a"/>
    <w:next w:val="a"/>
    <w:link w:val="10"/>
    <w:qFormat/>
    <w:rsid w:val="00635992"/>
    <w:pPr>
      <w:keepNext/>
      <w:tabs>
        <w:tab w:val="left" w:pos="3340"/>
      </w:tabs>
      <w:jc w:val="center"/>
      <w:outlineLvl w:val="0"/>
    </w:pPr>
    <w:rPr>
      <w:b/>
      <w:lang w:eastAsia="en-US"/>
    </w:rPr>
  </w:style>
  <w:style w:type="paragraph" w:styleId="2">
    <w:name w:val="heading 2"/>
    <w:basedOn w:val="a"/>
    <w:next w:val="a"/>
    <w:link w:val="20"/>
    <w:qFormat/>
    <w:rsid w:val="00635992"/>
    <w:pPr>
      <w:keepNext/>
      <w:spacing w:before="240" w:after="60"/>
      <w:outlineLvl w:val="1"/>
    </w:pPr>
    <w:rPr>
      <w:rFonts w:ascii="Cambria" w:hAnsi="Cambria"/>
      <w:b/>
      <w:bCs/>
      <w:i/>
      <w:iCs/>
      <w:szCs w:val="28"/>
      <w:lang w:eastAsia="en-US"/>
    </w:rPr>
  </w:style>
  <w:style w:type="paragraph" w:styleId="3">
    <w:name w:val="heading 3"/>
    <w:basedOn w:val="a"/>
    <w:next w:val="a"/>
    <w:link w:val="30"/>
    <w:semiHidden/>
    <w:unhideWhenUsed/>
    <w:qFormat/>
    <w:rsid w:val="00CD540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46A5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35992"/>
    <w:pPr>
      <w:spacing w:before="240" w:after="60"/>
      <w:outlineLvl w:val="4"/>
    </w:pPr>
    <w:rPr>
      <w:b/>
      <w:bCs/>
      <w:i/>
      <w:iCs/>
      <w:sz w:val="26"/>
      <w:szCs w:val="26"/>
    </w:rPr>
  </w:style>
  <w:style w:type="paragraph" w:styleId="7">
    <w:name w:val="heading 7"/>
    <w:basedOn w:val="a"/>
    <w:next w:val="a"/>
    <w:link w:val="70"/>
    <w:qFormat/>
    <w:rsid w:val="00635992"/>
    <w:pPr>
      <w:keepNext/>
      <w:jc w:val="center"/>
      <w:outlineLvl w:val="6"/>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35992"/>
    <w:rPr>
      <w:b/>
      <w:sz w:val="28"/>
    </w:rPr>
  </w:style>
  <w:style w:type="character" w:customStyle="1" w:styleId="20">
    <w:name w:val="Заголовок 2 Знак"/>
    <w:link w:val="2"/>
    <w:rsid w:val="00635992"/>
    <w:rPr>
      <w:rFonts w:ascii="Cambria" w:hAnsi="Cambria"/>
      <w:b/>
      <w:bCs/>
      <w:i/>
      <w:iCs/>
      <w:sz w:val="28"/>
      <w:szCs w:val="28"/>
    </w:rPr>
  </w:style>
  <w:style w:type="character" w:customStyle="1" w:styleId="50">
    <w:name w:val="Заголовок 5 Знак"/>
    <w:basedOn w:val="a0"/>
    <w:link w:val="5"/>
    <w:rsid w:val="00635992"/>
    <w:rPr>
      <w:b/>
      <w:bCs/>
      <w:i/>
      <w:iCs/>
      <w:sz w:val="26"/>
      <w:szCs w:val="26"/>
      <w:lang w:eastAsia="ru-RU"/>
    </w:rPr>
  </w:style>
  <w:style w:type="character" w:customStyle="1" w:styleId="70">
    <w:name w:val="Заголовок 7 Знак"/>
    <w:basedOn w:val="a0"/>
    <w:link w:val="7"/>
    <w:rsid w:val="00635992"/>
    <w:rPr>
      <w:b/>
      <w:sz w:val="32"/>
      <w:lang w:eastAsia="ru-RU"/>
    </w:rPr>
  </w:style>
  <w:style w:type="paragraph" w:styleId="a3">
    <w:name w:val="Title"/>
    <w:basedOn w:val="a"/>
    <w:link w:val="a4"/>
    <w:qFormat/>
    <w:rsid w:val="00635992"/>
    <w:pPr>
      <w:ind w:firstLine="840"/>
      <w:jc w:val="center"/>
    </w:pPr>
    <w:rPr>
      <w:b/>
    </w:rPr>
  </w:style>
  <w:style w:type="character" w:customStyle="1" w:styleId="a4">
    <w:name w:val="Название Знак"/>
    <w:basedOn w:val="a0"/>
    <w:link w:val="a3"/>
    <w:rsid w:val="00635992"/>
    <w:rPr>
      <w:b/>
      <w:sz w:val="28"/>
      <w:lang w:eastAsia="ru-RU"/>
    </w:rPr>
  </w:style>
  <w:style w:type="paragraph" w:styleId="a5">
    <w:name w:val="List Paragraph"/>
    <w:basedOn w:val="a"/>
    <w:uiPriority w:val="34"/>
    <w:qFormat/>
    <w:rsid w:val="00635992"/>
    <w:pPr>
      <w:ind w:left="720"/>
      <w:contextualSpacing/>
    </w:pPr>
    <w:rPr>
      <w:rFonts w:eastAsia="Calibri"/>
      <w:lang w:eastAsia="en-US"/>
    </w:rPr>
  </w:style>
  <w:style w:type="paragraph" w:customStyle="1" w:styleId="ConsPlusNormal">
    <w:name w:val="ConsPlusNormal"/>
    <w:rsid w:val="00520873"/>
    <w:pPr>
      <w:widowControl w:val="0"/>
      <w:autoSpaceDE w:val="0"/>
      <w:autoSpaceDN w:val="0"/>
    </w:pPr>
    <w:rPr>
      <w:rFonts w:ascii="Calibri" w:hAnsi="Calibri" w:cs="Calibri"/>
      <w:sz w:val="22"/>
      <w:lang w:eastAsia="ru-RU"/>
    </w:rPr>
  </w:style>
  <w:style w:type="paragraph" w:styleId="a6">
    <w:name w:val="Body Text Indent"/>
    <w:basedOn w:val="a"/>
    <w:link w:val="a7"/>
    <w:rsid w:val="00520873"/>
    <w:pPr>
      <w:spacing w:after="0" w:line="240" w:lineRule="auto"/>
      <w:ind w:firstLine="567"/>
      <w:jc w:val="both"/>
    </w:pPr>
    <w:rPr>
      <w:rFonts w:ascii="Times New Roman" w:hAnsi="Times New Roman"/>
      <w:sz w:val="28"/>
      <w:szCs w:val="20"/>
    </w:rPr>
  </w:style>
  <w:style w:type="character" w:customStyle="1" w:styleId="a7">
    <w:name w:val="Основной текст с отступом Знак"/>
    <w:basedOn w:val="a0"/>
    <w:link w:val="a6"/>
    <w:rsid w:val="00520873"/>
    <w:rPr>
      <w:sz w:val="28"/>
      <w:lang w:eastAsia="ru-RU"/>
    </w:rPr>
  </w:style>
  <w:style w:type="table" w:styleId="a8">
    <w:name w:val="Table Grid"/>
    <w:basedOn w:val="a1"/>
    <w:rsid w:val="00520873"/>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A0624D"/>
    <w:rPr>
      <w:sz w:val="28"/>
      <w:szCs w:val="28"/>
    </w:rPr>
  </w:style>
  <w:style w:type="paragraph" w:customStyle="1" w:styleId="11">
    <w:name w:val="Основной текст1"/>
    <w:basedOn w:val="a"/>
    <w:link w:val="a9"/>
    <w:rsid w:val="00A0624D"/>
    <w:pPr>
      <w:widowControl w:val="0"/>
      <w:spacing w:after="0" w:line="240" w:lineRule="auto"/>
      <w:ind w:firstLine="400"/>
    </w:pPr>
    <w:rPr>
      <w:rFonts w:ascii="Times New Roman" w:hAnsi="Times New Roman"/>
      <w:sz w:val="28"/>
      <w:szCs w:val="28"/>
      <w:lang w:eastAsia="en-US"/>
    </w:rPr>
  </w:style>
  <w:style w:type="character" w:customStyle="1" w:styleId="12">
    <w:name w:val="Заголовок №1_"/>
    <w:basedOn w:val="a0"/>
    <w:link w:val="13"/>
    <w:rsid w:val="00B66242"/>
    <w:rPr>
      <w:b/>
      <w:bCs/>
      <w:sz w:val="28"/>
      <w:szCs w:val="28"/>
    </w:rPr>
  </w:style>
  <w:style w:type="character" w:customStyle="1" w:styleId="21">
    <w:name w:val="Основной текст (2)_"/>
    <w:basedOn w:val="a0"/>
    <w:link w:val="22"/>
    <w:rsid w:val="00B66242"/>
  </w:style>
  <w:style w:type="paragraph" w:customStyle="1" w:styleId="13">
    <w:name w:val="Заголовок №1"/>
    <w:basedOn w:val="a"/>
    <w:link w:val="12"/>
    <w:rsid w:val="00B66242"/>
    <w:pPr>
      <w:widowControl w:val="0"/>
      <w:spacing w:after="280" w:line="240" w:lineRule="auto"/>
      <w:jc w:val="center"/>
      <w:outlineLvl w:val="0"/>
    </w:pPr>
    <w:rPr>
      <w:rFonts w:ascii="Times New Roman" w:hAnsi="Times New Roman"/>
      <w:b/>
      <w:bCs/>
      <w:sz w:val="28"/>
      <w:szCs w:val="28"/>
      <w:lang w:eastAsia="en-US"/>
    </w:rPr>
  </w:style>
  <w:style w:type="paragraph" w:customStyle="1" w:styleId="22">
    <w:name w:val="Основной текст (2)"/>
    <w:basedOn w:val="a"/>
    <w:link w:val="21"/>
    <w:rsid w:val="00B66242"/>
    <w:pPr>
      <w:widowControl w:val="0"/>
      <w:spacing w:after="600" w:line="240" w:lineRule="auto"/>
      <w:ind w:left="5680"/>
    </w:pPr>
    <w:rPr>
      <w:rFonts w:ascii="Times New Roman" w:hAnsi="Times New Roman"/>
      <w:sz w:val="20"/>
      <w:szCs w:val="20"/>
      <w:lang w:eastAsia="en-US"/>
    </w:rPr>
  </w:style>
  <w:style w:type="character" w:styleId="aa">
    <w:name w:val="Hyperlink"/>
    <w:basedOn w:val="a0"/>
    <w:uiPriority w:val="99"/>
    <w:semiHidden/>
    <w:unhideWhenUsed/>
    <w:rsid w:val="00566C65"/>
    <w:rPr>
      <w:color w:val="0000FF"/>
      <w:u w:val="single"/>
    </w:rPr>
  </w:style>
  <w:style w:type="paragraph" w:customStyle="1" w:styleId="Default">
    <w:name w:val="Default"/>
    <w:rsid w:val="006E05C6"/>
    <w:pPr>
      <w:autoSpaceDE w:val="0"/>
      <w:autoSpaceDN w:val="0"/>
      <w:adjustRightInd w:val="0"/>
    </w:pPr>
    <w:rPr>
      <w:color w:val="000000"/>
      <w:sz w:val="24"/>
      <w:szCs w:val="24"/>
    </w:rPr>
  </w:style>
  <w:style w:type="paragraph" w:customStyle="1" w:styleId="HeadDoc">
    <w:name w:val="HeadDoc"/>
    <w:rsid w:val="003B2A1F"/>
    <w:pPr>
      <w:keepLines/>
      <w:jc w:val="both"/>
    </w:pPr>
    <w:rPr>
      <w:sz w:val="28"/>
      <w:lang w:eastAsia="ru-RU"/>
    </w:rPr>
  </w:style>
  <w:style w:type="character" w:customStyle="1" w:styleId="FontStyle71">
    <w:name w:val="Font Style71"/>
    <w:rsid w:val="00817DF9"/>
    <w:rPr>
      <w:rFonts w:ascii="Times New Roman" w:hAnsi="Times New Roman" w:cs="Times New Roman" w:hint="default"/>
      <w:spacing w:val="10"/>
      <w:sz w:val="24"/>
      <w:szCs w:val="24"/>
    </w:rPr>
  </w:style>
  <w:style w:type="paragraph" w:customStyle="1" w:styleId="Style9">
    <w:name w:val="Style9"/>
    <w:basedOn w:val="a"/>
    <w:rsid w:val="00817DF9"/>
    <w:pPr>
      <w:widowControl w:val="0"/>
      <w:autoSpaceDE w:val="0"/>
      <w:autoSpaceDN w:val="0"/>
      <w:adjustRightInd w:val="0"/>
      <w:spacing w:after="0" w:line="322" w:lineRule="exact"/>
      <w:ind w:firstLine="754"/>
      <w:jc w:val="both"/>
    </w:pPr>
    <w:rPr>
      <w:rFonts w:ascii="Times New Roman" w:hAnsi="Times New Roman"/>
      <w:sz w:val="24"/>
      <w:szCs w:val="24"/>
    </w:rPr>
  </w:style>
  <w:style w:type="paragraph" w:styleId="ab">
    <w:name w:val="Balloon Text"/>
    <w:basedOn w:val="a"/>
    <w:link w:val="ac"/>
    <w:uiPriority w:val="99"/>
    <w:semiHidden/>
    <w:unhideWhenUsed/>
    <w:rsid w:val="00BA6C2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A6C23"/>
    <w:rPr>
      <w:rFonts w:ascii="Tahoma" w:hAnsi="Tahoma" w:cs="Tahoma"/>
      <w:sz w:val="16"/>
      <w:szCs w:val="16"/>
      <w:lang w:eastAsia="ru-RU"/>
    </w:rPr>
  </w:style>
  <w:style w:type="character" w:customStyle="1" w:styleId="40">
    <w:name w:val="Заголовок 4 Знак"/>
    <w:basedOn w:val="a0"/>
    <w:link w:val="4"/>
    <w:semiHidden/>
    <w:rsid w:val="00846A54"/>
    <w:rPr>
      <w:rFonts w:asciiTheme="majorHAnsi" w:eastAsiaTheme="majorEastAsia" w:hAnsiTheme="majorHAnsi" w:cstheme="majorBidi"/>
      <w:b/>
      <w:bCs/>
      <w:i/>
      <w:iCs/>
      <w:color w:val="4F81BD" w:themeColor="accent1"/>
      <w:sz w:val="22"/>
      <w:szCs w:val="22"/>
      <w:lang w:eastAsia="ru-RU"/>
    </w:rPr>
  </w:style>
  <w:style w:type="paragraph" w:customStyle="1" w:styleId="Heading">
    <w:name w:val="Heading"/>
    <w:rsid w:val="00846A54"/>
    <w:pPr>
      <w:widowControl w:val="0"/>
      <w:autoSpaceDE w:val="0"/>
      <w:autoSpaceDN w:val="0"/>
      <w:adjustRightInd w:val="0"/>
    </w:pPr>
    <w:rPr>
      <w:rFonts w:ascii="Arial" w:hAnsi="Arial" w:cs="Arial"/>
      <w:b/>
      <w:bCs/>
      <w:color w:val="000000"/>
      <w:sz w:val="22"/>
      <w:szCs w:val="22"/>
      <w:lang w:eastAsia="ru-RU"/>
    </w:rPr>
  </w:style>
  <w:style w:type="character" w:customStyle="1" w:styleId="30">
    <w:name w:val="Заголовок 3 Знак"/>
    <w:basedOn w:val="a0"/>
    <w:link w:val="3"/>
    <w:semiHidden/>
    <w:rsid w:val="00CD540E"/>
    <w:rPr>
      <w:rFonts w:asciiTheme="majorHAnsi" w:eastAsiaTheme="majorEastAsia" w:hAnsiTheme="majorHAnsi" w:cstheme="majorBidi"/>
      <w:b/>
      <w:bCs/>
      <w:color w:val="4F81BD" w:themeColor="accent1"/>
      <w:sz w:val="22"/>
      <w:szCs w:val="22"/>
      <w:lang w:eastAsia="ru-RU"/>
    </w:rPr>
  </w:style>
  <w:style w:type="paragraph" w:styleId="ad">
    <w:name w:val="Normal (Web)"/>
    <w:basedOn w:val="a"/>
    <w:uiPriority w:val="99"/>
    <w:rsid w:val="00CD540E"/>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CD540E"/>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rsid w:val="00CD540E"/>
    <w:pPr>
      <w:spacing w:before="100" w:beforeAutospacing="1" w:after="100" w:afterAutospacing="1" w:line="240" w:lineRule="auto"/>
    </w:pPr>
    <w:rPr>
      <w:rFonts w:ascii="Times New Roman" w:hAnsi="Times New Roman"/>
      <w:sz w:val="24"/>
      <w:szCs w:val="24"/>
    </w:rPr>
  </w:style>
  <w:style w:type="paragraph" w:customStyle="1" w:styleId="14">
    <w:name w:val="Знак1"/>
    <w:basedOn w:val="a"/>
    <w:rsid w:val="008B10D4"/>
    <w:pPr>
      <w:spacing w:after="160" w:line="240" w:lineRule="exact"/>
      <w:jc w:val="both"/>
    </w:pPr>
    <w:rPr>
      <w:rFonts w:ascii="Verdana" w:hAnsi="Verdana" w:cs="Arial"/>
      <w:sz w:val="20"/>
      <w:szCs w:val="20"/>
      <w:lang w:val="en-US" w:eastAsia="en-US"/>
    </w:rPr>
  </w:style>
  <w:style w:type="character" w:customStyle="1" w:styleId="FontStyle15">
    <w:name w:val="Font Style15"/>
    <w:uiPriority w:val="99"/>
    <w:rsid w:val="00466F65"/>
    <w:rPr>
      <w:rFonts w:ascii="Times New Roman" w:hAnsi="Times New Roman"/>
      <w:b/>
      <w:sz w:val="26"/>
    </w:rPr>
  </w:style>
  <w:style w:type="table" w:customStyle="1" w:styleId="15">
    <w:name w:val="Сетка таблицы1"/>
    <w:basedOn w:val="a1"/>
    <w:next w:val="a8"/>
    <w:uiPriority w:val="59"/>
    <w:rsid w:val="00B500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92151">
      <w:bodyDiv w:val="1"/>
      <w:marLeft w:val="0"/>
      <w:marRight w:val="0"/>
      <w:marTop w:val="0"/>
      <w:marBottom w:val="0"/>
      <w:divBdr>
        <w:top w:val="none" w:sz="0" w:space="0" w:color="auto"/>
        <w:left w:val="none" w:sz="0" w:space="0" w:color="auto"/>
        <w:bottom w:val="none" w:sz="0" w:space="0" w:color="auto"/>
        <w:right w:val="none" w:sz="0" w:space="0" w:color="auto"/>
      </w:divBdr>
    </w:div>
    <w:div w:id="450977110">
      <w:bodyDiv w:val="1"/>
      <w:marLeft w:val="0"/>
      <w:marRight w:val="0"/>
      <w:marTop w:val="0"/>
      <w:marBottom w:val="0"/>
      <w:divBdr>
        <w:top w:val="none" w:sz="0" w:space="0" w:color="auto"/>
        <w:left w:val="none" w:sz="0" w:space="0" w:color="auto"/>
        <w:bottom w:val="none" w:sz="0" w:space="0" w:color="auto"/>
        <w:right w:val="none" w:sz="0" w:space="0" w:color="auto"/>
      </w:divBdr>
    </w:div>
    <w:div w:id="467284373">
      <w:bodyDiv w:val="1"/>
      <w:marLeft w:val="0"/>
      <w:marRight w:val="0"/>
      <w:marTop w:val="0"/>
      <w:marBottom w:val="0"/>
      <w:divBdr>
        <w:top w:val="none" w:sz="0" w:space="0" w:color="auto"/>
        <w:left w:val="none" w:sz="0" w:space="0" w:color="auto"/>
        <w:bottom w:val="none" w:sz="0" w:space="0" w:color="auto"/>
        <w:right w:val="none" w:sz="0" w:space="0" w:color="auto"/>
      </w:divBdr>
    </w:div>
    <w:div w:id="869104627">
      <w:bodyDiv w:val="1"/>
      <w:marLeft w:val="0"/>
      <w:marRight w:val="0"/>
      <w:marTop w:val="0"/>
      <w:marBottom w:val="0"/>
      <w:divBdr>
        <w:top w:val="none" w:sz="0" w:space="0" w:color="auto"/>
        <w:left w:val="none" w:sz="0" w:space="0" w:color="auto"/>
        <w:bottom w:val="none" w:sz="0" w:space="0" w:color="auto"/>
        <w:right w:val="none" w:sz="0" w:space="0" w:color="auto"/>
      </w:divBdr>
    </w:div>
    <w:div w:id="896546850">
      <w:bodyDiv w:val="1"/>
      <w:marLeft w:val="0"/>
      <w:marRight w:val="0"/>
      <w:marTop w:val="0"/>
      <w:marBottom w:val="0"/>
      <w:divBdr>
        <w:top w:val="none" w:sz="0" w:space="0" w:color="auto"/>
        <w:left w:val="none" w:sz="0" w:space="0" w:color="auto"/>
        <w:bottom w:val="none" w:sz="0" w:space="0" w:color="auto"/>
        <w:right w:val="none" w:sz="0" w:space="0" w:color="auto"/>
      </w:divBdr>
    </w:div>
    <w:div w:id="919219400">
      <w:bodyDiv w:val="1"/>
      <w:marLeft w:val="0"/>
      <w:marRight w:val="0"/>
      <w:marTop w:val="0"/>
      <w:marBottom w:val="0"/>
      <w:divBdr>
        <w:top w:val="none" w:sz="0" w:space="0" w:color="auto"/>
        <w:left w:val="none" w:sz="0" w:space="0" w:color="auto"/>
        <w:bottom w:val="none" w:sz="0" w:space="0" w:color="auto"/>
        <w:right w:val="none" w:sz="0" w:space="0" w:color="auto"/>
      </w:divBdr>
    </w:div>
    <w:div w:id="1092505725">
      <w:bodyDiv w:val="1"/>
      <w:marLeft w:val="0"/>
      <w:marRight w:val="0"/>
      <w:marTop w:val="0"/>
      <w:marBottom w:val="0"/>
      <w:divBdr>
        <w:top w:val="none" w:sz="0" w:space="0" w:color="auto"/>
        <w:left w:val="none" w:sz="0" w:space="0" w:color="auto"/>
        <w:bottom w:val="none" w:sz="0" w:space="0" w:color="auto"/>
        <w:right w:val="none" w:sz="0" w:space="0" w:color="auto"/>
      </w:divBdr>
    </w:div>
    <w:div w:id="1121341532">
      <w:bodyDiv w:val="1"/>
      <w:marLeft w:val="0"/>
      <w:marRight w:val="0"/>
      <w:marTop w:val="0"/>
      <w:marBottom w:val="0"/>
      <w:divBdr>
        <w:top w:val="none" w:sz="0" w:space="0" w:color="auto"/>
        <w:left w:val="none" w:sz="0" w:space="0" w:color="auto"/>
        <w:bottom w:val="none" w:sz="0" w:space="0" w:color="auto"/>
        <w:right w:val="none" w:sz="0" w:space="0" w:color="auto"/>
      </w:divBdr>
    </w:div>
    <w:div w:id="1244100129">
      <w:bodyDiv w:val="1"/>
      <w:marLeft w:val="0"/>
      <w:marRight w:val="0"/>
      <w:marTop w:val="0"/>
      <w:marBottom w:val="0"/>
      <w:divBdr>
        <w:top w:val="none" w:sz="0" w:space="0" w:color="auto"/>
        <w:left w:val="none" w:sz="0" w:space="0" w:color="auto"/>
        <w:bottom w:val="none" w:sz="0" w:space="0" w:color="auto"/>
        <w:right w:val="none" w:sz="0" w:space="0" w:color="auto"/>
      </w:divBdr>
      <w:divsChild>
        <w:div w:id="781801726">
          <w:marLeft w:val="0"/>
          <w:marRight w:val="0"/>
          <w:marTop w:val="0"/>
          <w:marBottom w:val="0"/>
          <w:divBdr>
            <w:top w:val="none" w:sz="0" w:space="0" w:color="auto"/>
            <w:left w:val="none" w:sz="0" w:space="0" w:color="auto"/>
            <w:bottom w:val="none" w:sz="0" w:space="0" w:color="auto"/>
            <w:right w:val="none" w:sz="0" w:space="0" w:color="auto"/>
          </w:divBdr>
        </w:div>
        <w:div w:id="1317614234">
          <w:marLeft w:val="0"/>
          <w:marRight w:val="0"/>
          <w:marTop w:val="0"/>
          <w:marBottom w:val="0"/>
          <w:divBdr>
            <w:top w:val="none" w:sz="0" w:space="0" w:color="auto"/>
            <w:left w:val="none" w:sz="0" w:space="0" w:color="auto"/>
            <w:bottom w:val="none" w:sz="0" w:space="0" w:color="auto"/>
            <w:right w:val="none" w:sz="0" w:space="0" w:color="auto"/>
          </w:divBdr>
          <w:divsChild>
            <w:div w:id="50229788">
              <w:marLeft w:val="0"/>
              <w:marRight w:val="0"/>
              <w:marTop w:val="0"/>
              <w:marBottom w:val="0"/>
              <w:divBdr>
                <w:top w:val="none" w:sz="0" w:space="0" w:color="auto"/>
                <w:left w:val="none" w:sz="0" w:space="0" w:color="auto"/>
                <w:bottom w:val="none" w:sz="0" w:space="0" w:color="auto"/>
                <w:right w:val="none" w:sz="0" w:space="0" w:color="auto"/>
              </w:divBdr>
              <w:divsChild>
                <w:div w:id="726145160">
                  <w:marLeft w:val="0"/>
                  <w:marRight w:val="0"/>
                  <w:marTop w:val="0"/>
                  <w:marBottom w:val="0"/>
                  <w:divBdr>
                    <w:top w:val="none" w:sz="0" w:space="0" w:color="auto"/>
                    <w:left w:val="none" w:sz="0" w:space="0" w:color="auto"/>
                    <w:bottom w:val="none" w:sz="0" w:space="0" w:color="auto"/>
                    <w:right w:val="none" w:sz="0" w:space="0" w:color="auto"/>
                  </w:divBdr>
                  <w:divsChild>
                    <w:div w:id="417362066">
                      <w:marLeft w:val="0"/>
                      <w:marRight w:val="0"/>
                      <w:marTop w:val="0"/>
                      <w:marBottom w:val="300"/>
                      <w:divBdr>
                        <w:top w:val="none" w:sz="0" w:space="20" w:color="auto"/>
                        <w:left w:val="none" w:sz="0" w:space="3" w:color="auto"/>
                        <w:bottom w:val="single" w:sz="6" w:space="6" w:color="D2D2D2"/>
                        <w:right w:val="single" w:sz="48" w:space="3" w:color="FFFFFF"/>
                      </w:divBdr>
                    </w:div>
                  </w:divsChild>
                </w:div>
                <w:div w:id="625963944">
                  <w:marLeft w:val="0"/>
                  <w:marRight w:val="0"/>
                  <w:marTop w:val="0"/>
                  <w:marBottom w:val="0"/>
                  <w:divBdr>
                    <w:top w:val="none" w:sz="0" w:space="0" w:color="auto"/>
                    <w:left w:val="none" w:sz="0" w:space="0" w:color="auto"/>
                    <w:bottom w:val="none" w:sz="0" w:space="0" w:color="auto"/>
                    <w:right w:val="none" w:sz="0" w:space="0" w:color="auto"/>
                  </w:divBdr>
                </w:div>
                <w:div w:id="502092251">
                  <w:marLeft w:val="0"/>
                  <w:marRight w:val="0"/>
                  <w:marTop w:val="0"/>
                  <w:marBottom w:val="0"/>
                  <w:divBdr>
                    <w:top w:val="none" w:sz="0" w:space="0" w:color="auto"/>
                    <w:left w:val="none" w:sz="0" w:space="0" w:color="auto"/>
                    <w:bottom w:val="none" w:sz="0" w:space="0" w:color="auto"/>
                    <w:right w:val="none" w:sz="0" w:space="0" w:color="auto"/>
                  </w:divBdr>
                </w:div>
                <w:div w:id="1393431290">
                  <w:marLeft w:val="0"/>
                  <w:marRight w:val="0"/>
                  <w:marTop w:val="600"/>
                  <w:marBottom w:val="150"/>
                  <w:divBdr>
                    <w:top w:val="none" w:sz="0" w:space="0" w:color="auto"/>
                    <w:left w:val="none" w:sz="0" w:space="0" w:color="auto"/>
                    <w:bottom w:val="none" w:sz="0" w:space="0" w:color="auto"/>
                    <w:right w:val="none" w:sz="0" w:space="0" w:color="auto"/>
                  </w:divBdr>
                </w:div>
              </w:divsChild>
            </w:div>
          </w:divsChild>
        </w:div>
      </w:divsChild>
    </w:div>
    <w:div w:id="1511026475">
      <w:bodyDiv w:val="1"/>
      <w:marLeft w:val="0"/>
      <w:marRight w:val="0"/>
      <w:marTop w:val="0"/>
      <w:marBottom w:val="0"/>
      <w:divBdr>
        <w:top w:val="none" w:sz="0" w:space="0" w:color="auto"/>
        <w:left w:val="none" w:sz="0" w:space="0" w:color="auto"/>
        <w:bottom w:val="none" w:sz="0" w:space="0" w:color="auto"/>
        <w:right w:val="none" w:sz="0" w:space="0" w:color="auto"/>
      </w:divBdr>
    </w:div>
    <w:div w:id="1591500320">
      <w:bodyDiv w:val="1"/>
      <w:marLeft w:val="0"/>
      <w:marRight w:val="0"/>
      <w:marTop w:val="0"/>
      <w:marBottom w:val="0"/>
      <w:divBdr>
        <w:top w:val="none" w:sz="0" w:space="0" w:color="auto"/>
        <w:left w:val="none" w:sz="0" w:space="0" w:color="auto"/>
        <w:bottom w:val="none" w:sz="0" w:space="0" w:color="auto"/>
        <w:right w:val="none" w:sz="0" w:space="0" w:color="auto"/>
      </w:divBdr>
    </w:div>
    <w:div w:id="174047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12233584&amp;backlink=1&amp;&amp;nd=102039064&amp;rdk=52&amp;refoid=112233654" TargetMode="External"/><Relationship Id="rId13" Type="http://schemas.openxmlformats.org/officeDocument/2006/relationships/hyperlink" Target="consultantplus://offline/ref=7CD54E8A32B87754BB36ED16D5A0858302659BA855C5F5A35EE80678EF0DB65ECF9F2B6FCC1E26DFE864D90104495A1A715887720A3FFF77k2D1F" TargetMode="External"/><Relationship Id="rId3" Type="http://schemas.openxmlformats.org/officeDocument/2006/relationships/styles" Target="styles.xml"/><Relationship Id="rId7" Type="http://schemas.openxmlformats.org/officeDocument/2006/relationships/hyperlink" Target="http://pravo.gov.ru/proxy/ips/?docbody=&amp;prevDoc=112233584&amp;backlink=1&amp;&amp;nd=102033239&amp;rdk=83&amp;refoid=112233618" TargetMode="External"/><Relationship Id="rId12" Type="http://schemas.openxmlformats.org/officeDocument/2006/relationships/hyperlink" Target="consultantplus://offline/ref=7CD54E8A32B87754BB36ED16D5A0858302689EA759C2F5A35EE80678EF0DB65ECF9F2B6FCC1E26DCEA64D90104495A1A715887720A3FFF77k2D1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gov.ru/proxy/ips/?docbody=&amp;prevDoc=112233584&amp;backlink=1&amp;&amp;nd=102152685&amp;rdk=7&amp;refoid=11223364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ravo.gov.ru/proxy/ips/?docbody=&amp;prevDoc=112233584&amp;backlink=1&amp;&amp;nd=102109707&amp;rdk=10&amp;refoid=112233652" TargetMode="External"/><Relationship Id="rId4" Type="http://schemas.microsoft.com/office/2007/relationships/stylesWithEffects" Target="stylesWithEffects.xml"/><Relationship Id="rId9" Type="http://schemas.openxmlformats.org/officeDocument/2006/relationships/hyperlink" Target="http://pravo.gov.ru/proxy/ips/?docbody=&amp;prevDoc=112233584&amp;backlink=1&amp;&amp;nd=102078835&amp;rdk=15&amp;refoid=112233645" TargetMode="External"/><Relationship Id="rId14" Type="http://schemas.openxmlformats.org/officeDocument/2006/relationships/hyperlink" Target="https://docs.cntd.ru/document/9022766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ED782-A713-4F3B-8586-3B2AE1A5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11</Pages>
  <Words>4184</Words>
  <Characters>23850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 депутатов</dc:creator>
  <cp:lastModifiedBy>Варкентин С.В</cp:lastModifiedBy>
  <cp:revision>17</cp:revision>
  <cp:lastPrinted>2025-08-18T00:55:00Z</cp:lastPrinted>
  <dcterms:created xsi:type="dcterms:W3CDTF">2025-08-14T04:48:00Z</dcterms:created>
  <dcterms:modified xsi:type="dcterms:W3CDTF">2025-08-18T03:28:00Z</dcterms:modified>
</cp:coreProperties>
</file>